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3C148" w14:textId="51E1881A" w:rsidR="0098263E" w:rsidRPr="002F2798" w:rsidRDefault="0098263E" w:rsidP="401EEA97">
      <w:pPr>
        <w:rPr>
          <w:rFonts w:asciiTheme="majorHAnsi" w:hAnsiTheme="majorHAnsi"/>
          <w:sz w:val="23"/>
          <w:szCs w:val="23"/>
        </w:rPr>
      </w:pPr>
    </w:p>
    <w:p w14:paraId="7D721AD7" w14:textId="77777777" w:rsidR="0011361D" w:rsidRDefault="0011361D" w:rsidP="62A6E4A6">
      <w:pPr>
        <w:jc w:val="center"/>
        <w:rPr>
          <w:rFonts w:asciiTheme="majorHAnsi" w:hAnsiTheme="majorHAnsi"/>
          <w:b/>
          <w:bCs/>
          <w:sz w:val="23"/>
          <w:szCs w:val="23"/>
        </w:rPr>
      </w:pPr>
    </w:p>
    <w:p w14:paraId="3490A136" w14:textId="5D0E0210" w:rsidR="0098263E" w:rsidRPr="002F2798" w:rsidRDefault="0098263E" w:rsidP="62A6E4A6">
      <w:pPr>
        <w:jc w:val="center"/>
        <w:rPr>
          <w:rFonts w:asciiTheme="majorHAnsi" w:hAnsiTheme="majorHAnsi"/>
          <w:b/>
          <w:bCs/>
          <w:sz w:val="23"/>
          <w:szCs w:val="23"/>
        </w:rPr>
      </w:pPr>
      <w:r w:rsidRPr="62A6E4A6">
        <w:rPr>
          <w:rFonts w:asciiTheme="majorHAnsi" w:hAnsiTheme="majorHAnsi"/>
          <w:b/>
          <w:bCs/>
          <w:sz w:val="23"/>
          <w:szCs w:val="23"/>
        </w:rPr>
        <w:t>The Care Workers’ Charity: Monthly Briefing</w:t>
      </w:r>
    </w:p>
    <w:p w14:paraId="0E4FE394" w14:textId="56D1D54E" w:rsidR="0098263E" w:rsidRPr="002F2798" w:rsidRDefault="0098263E">
      <w:pPr>
        <w:rPr>
          <w:rFonts w:asciiTheme="majorHAnsi" w:hAnsiTheme="majorHAnsi"/>
          <w:sz w:val="23"/>
          <w:szCs w:val="23"/>
        </w:rPr>
      </w:pPr>
      <w:r w:rsidRPr="002F2798">
        <w:rPr>
          <w:rFonts w:asciiTheme="majorHAnsi" w:hAnsiTheme="majorHAnsi"/>
          <w:b/>
          <w:bCs/>
          <w:sz w:val="23"/>
          <w:szCs w:val="23"/>
        </w:rPr>
        <w:t xml:space="preserve">Date: </w:t>
      </w:r>
      <w:r w:rsidRPr="002F2798">
        <w:rPr>
          <w:rFonts w:asciiTheme="majorHAnsi" w:hAnsiTheme="majorHAnsi"/>
          <w:sz w:val="23"/>
          <w:szCs w:val="23"/>
        </w:rPr>
        <w:t>April 2025</w:t>
      </w:r>
    </w:p>
    <w:p w14:paraId="6ADAFBBE" w14:textId="5F74011F" w:rsidR="0098263E" w:rsidRPr="002F2798" w:rsidRDefault="0098263E" w:rsidP="62A6E4A6">
      <w:pPr>
        <w:rPr>
          <w:rFonts w:asciiTheme="majorHAnsi" w:hAnsiTheme="majorHAnsi"/>
          <w:b/>
          <w:bCs/>
          <w:sz w:val="23"/>
          <w:szCs w:val="23"/>
        </w:rPr>
      </w:pPr>
      <w:r w:rsidRPr="62A6E4A6">
        <w:rPr>
          <w:rFonts w:asciiTheme="majorHAnsi" w:hAnsiTheme="majorHAnsi"/>
          <w:b/>
          <w:bCs/>
          <w:sz w:val="23"/>
          <w:szCs w:val="23"/>
        </w:rPr>
        <w:t xml:space="preserve">Introduction: </w:t>
      </w:r>
      <w:r w:rsidRPr="62A6E4A6">
        <w:rPr>
          <w:rFonts w:asciiTheme="majorHAnsi" w:hAnsiTheme="majorHAnsi"/>
          <w:sz w:val="23"/>
          <w:szCs w:val="23"/>
          <w:lang w:val="en-US"/>
        </w:rPr>
        <w:t xml:space="preserve">The Care Workers Charity (CWC) </w:t>
      </w:r>
      <w:r w:rsidR="0011361D">
        <w:rPr>
          <w:rFonts w:asciiTheme="majorHAnsi" w:hAnsiTheme="majorHAnsi"/>
          <w:sz w:val="23"/>
          <w:szCs w:val="23"/>
          <w:lang w:val="en-US"/>
        </w:rPr>
        <w:t xml:space="preserve">is </w:t>
      </w:r>
      <w:r w:rsidRPr="62A6E4A6">
        <w:rPr>
          <w:rFonts w:asciiTheme="majorHAnsi" w:hAnsiTheme="majorHAnsi"/>
          <w:sz w:val="23"/>
          <w:szCs w:val="23"/>
          <w:lang w:val="en-US"/>
        </w:rPr>
        <w:t xml:space="preserve">committed to </w:t>
      </w:r>
      <w:r w:rsidR="0011361D">
        <w:rPr>
          <w:rFonts w:asciiTheme="majorHAnsi" w:hAnsiTheme="majorHAnsi"/>
          <w:sz w:val="23"/>
          <w:szCs w:val="23"/>
          <w:lang w:val="en-US"/>
        </w:rPr>
        <w:t>supporting</w:t>
      </w:r>
      <w:r w:rsidRPr="62A6E4A6">
        <w:rPr>
          <w:rFonts w:asciiTheme="majorHAnsi" w:hAnsiTheme="majorHAnsi"/>
          <w:sz w:val="23"/>
          <w:szCs w:val="23"/>
          <w:lang w:val="en-US"/>
        </w:rPr>
        <w:t xml:space="preserve"> and </w:t>
      </w:r>
      <w:r w:rsidR="0011361D">
        <w:rPr>
          <w:rFonts w:asciiTheme="majorHAnsi" w:hAnsiTheme="majorHAnsi"/>
          <w:sz w:val="23"/>
          <w:szCs w:val="23"/>
          <w:lang w:val="en-US"/>
        </w:rPr>
        <w:t>advocating</w:t>
      </w:r>
      <w:r w:rsidRPr="62A6E4A6">
        <w:rPr>
          <w:rFonts w:asciiTheme="majorHAnsi" w:hAnsiTheme="majorHAnsi"/>
          <w:sz w:val="23"/>
          <w:szCs w:val="23"/>
          <w:lang w:val="en-US"/>
        </w:rPr>
        <w:t xml:space="preserve"> for care workers across the UK. Each month, we collate insights and updates from our advocacy</w:t>
      </w:r>
      <w:r w:rsidR="456A4042" w:rsidRPr="62A6E4A6">
        <w:rPr>
          <w:rFonts w:asciiTheme="majorHAnsi" w:hAnsiTheme="majorHAnsi"/>
          <w:sz w:val="23"/>
          <w:szCs w:val="23"/>
          <w:lang w:val="en-US"/>
        </w:rPr>
        <w:t xml:space="preserve"> </w:t>
      </w:r>
      <w:r w:rsidRPr="62A6E4A6">
        <w:rPr>
          <w:rFonts w:asciiTheme="majorHAnsi" w:hAnsiTheme="majorHAnsi"/>
          <w:sz w:val="23"/>
          <w:szCs w:val="23"/>
          <w:lang w:val="en-US"/>
        </w:rPr>
        <w:t>efforts, the Care Worker Advisory Board, and data collected from crisis grants and online communications with care workers. This briefing aims to inform policymakers and stakeholders of the ongoing challenges for the care sector workforce and the collective action needed to address them.</w:t>
      </w:r>
      <w:r w:rsidRPr="62A6E4A6">
        <w:rPr>
          <w:rFonts w:asciiTheme="majorHAnsi" w:hAnsiTheme="majorHAnsi"/>
          <w:b/>
          <w:bCs/>
          <w:sz w:val="23"/>
          <w:szCs w:val="23"/>
        </w:rPr>
        <w:t> </w:t>
      </w:r>
    </w:p>
    <w:p w14:paraId="41601BA6" w14:textId="7808ECED" w:rsidR="0098263E" w:rsidRPr="002F2798" w:rsidRDefault="0098263E" w:rsidP="0098263E">
      <w:pPr>
        <w:pStyle w:val="ListParagraph"/>
        <w:numPr>
          <w:ilvl w:val="0"/>
          <w:numId w:val="1"/>
        </w:numPr>
        <w:rPr>
          <w:rFonts w:asciiTheme="majorHAnsi" w:hAnsiTheme="majorHAnsi"/>
          <w:b/>
          <w:bCs/>
          <w:sz w:val="23"/>
          <w:szCs w:val="23"/>
        </w:rPr>
      </w:pPr>
      <w:r w:rsidRPr="002F2798">
        <w:rPr>
          <w:rFonts w:asciiTheme="majorHAnsi" w:hAnsiTheme="majorHAnsi"/>
          <w:b/>
          <w:bCs/>
          <w:sz w:val="23"/>
          <w:szCs w:val="23"/>
        </w:rPr>
        <w:t xml:space="preserve">Advocacy Work Updates: </w:t>
      </w:r>
      <w:r w:rsidRPr="002F2798">
        <w:rPr>
          <w:rFonts w:asciiTheme="majorHAnsi" w:hAnsiTheme="majorHAnsi"/>
          <w:sz w:val="23"/>
          <w:szCs w:val="23"/>
        </w:rPr>
        <w:t>CWC continues to represent care worker voices at key stakeholder meetings, including:</w:t>
      </w:r>
    </w:p>
    <w:p w14:paraId="7F5C32EF" w14:textId="77777777" w:rsidR="00751B81" w:rsidRPr="002F2798" w:rsidRDefault="00350E36" w:rsidP="00751B81">
      <w:pPr>
        <w:pStyle w:val="ListParagraph"/>
        <w:numPr>
          <w:ilvl w:val="0"/>
          <w:numId w:val="9"/>
        </w:numPr>
        <w:rPr>
          <w:rFonts w:asciiTheme="majorHAnsi" w:hAnsiTheme="majorHAnsi"/>
          <w:sz w:val="23"/>
          <w:szCs w:val="23"/>
        </w:rPr>
      </w:pPr>
      <w:r w:rsidRPr="00350E36">
        <w:rPr>
          <w:rFonts w:asciiTheme="majorHAnsi" w:hAnsiTheme="majorHAnsi"/>
          <w:sz w:val="23"/>
          <w:szCs w:val="23"/>
          <w:lang w:val="en-US"/>
        </w:rPr>
        <w:t>Workforce Strategy Oversight Executive Meeting Group for Skills for Care</w:t>
      </w:r>
      <w:r w:rsidRPr="00350E36">
        <w:rPr>
          <w:rFonts w:asciiTheme="majorHAnsi" w:hAnsiTheme="majorHAnsi"/>
          <w:sz w:val="23"/>
          <w:szCs w:val="23"/>
        </w:rPr>
        <w:t> </w:t>
      </w:r>
    </w:p>
    <w:p w14:paraId="5D08C0F6" w14:textId="77777777" w:rsidR="00751B81" w:rsidRPr="002F2798" w:rsidRDefault="00350E36" w:rsidP="00751B81">
      <w:pPr>
        <w:pStyle w:val="ListParagraph"/>
        <w:numPr>
          <w:ilvl w:val="0"/>
          <w:numId w:val="9"/>
        </w:numPr>
        <w:rPr>
          <w:rFonts w:asciiTheme="majorHAnsi" w:hAnsiTheme="majorHAnsi"/>
          <w:sz w:val="23"/>
          <w:szCs w:val="23"/>
        </w:rPr>
      </w:pPr>
      <w:r w:rsidRPr="002F2798">
        <w:rPr>
          <w:rFonts w:asciiTheme="majorHAnsi" w:hAnsiTheme="majorHAnsi"/>
          <w:sz w:val="23"/>
          <w:szCs w:val="23"/>
          <w:lang w:val="en-US"/>
        </w:rPr>
        <w:t>Workforce Advisory Group for DHSC</w:t>
      </w:r>
      <w:r w:rsidRPr="002F2798">
        <w:rPr>
          <w:rFonts w:asciiTheme="majorHAnsi" w:hAnsiTheme="majorHAnsi"/>
          <w:sz w:val="23"/>
          <w:szCs w:val="23"/>
        </w:rPr>
        <w:t> </w:t>
      </w:r>
    </w:p>
    <w:p w14:paraId="0666CEBC" w14:textId="77777777" w:rsidR="00751B81" w:rsidRPr="002F2798" w:rsidRDefault="00350E36" w:rsidP="00751B81">
      <w:pPr>
        <w:pStyle w:val="ListParagraph"/>
        <w:numPr>
          <w:ilvl w:val="0"/>
          <w:numId w:val="9"/>
        </w:numPr>
        <w:rPr>
          <w:rFonts w:asciiTheme="majorHAnsi" w:hAnsiTheme="majorHAnsi"/>
          <w:sz w:val="23"/>
          <w:szCs w:val="23"/>
        </w:rPr>
      </w:pPr>
      <w:r w:rsidRPr="002F2798">
        <w:rPr>
          <w:rFonts w:asciiTheme="majorHAnsi" w:hAnsiTheme="majorHAnsi"/>
          <w:sz w:val="23"/>
          <w:szCs w:val="23"/>
          <w:lang w:val="en-US"/>
        </w:rPr>
        <w:t>IMPACT </w:t>
      </w:r>
      <w:r w:rsidRPr="002F2798">
        <w:rPr>
          <w:rFonts w:asciiTheme="majorHAnsi" w:hAnsiTheme="majorHAnsi"/>
          <w:sz w:val="23"/>
          <w:szCs w:val="23"/>
        </w:rPr>
        <w:t> </w:t>
      </w:r>
    </w:p>
    <w:p w14:paraId="71E4E81B" w14:textId="2C71A5E0" w:rsidR="009638B2" w:rsidRPr="002F2798" w:rsidRDefault="00350E36" w:rsidP="009638B2">
      <w:pPr>
        <w:pStyle w:val="ListParagraph"/>
        <w:numPr>
          <w:ilvl w:val="0"/>
          <w:numId w:val="9"/>
        </w:numPr>
        <w:rPr>
          <w:rFonts w:asciiTheme="majorHAnsi" w:hAnsiTheme="majorHAnsi"/>
          <w:sz w:val="23"/>
          <w:szCs w:val="23"/>
        </w:rPr>
      </w:pPr>
      <w:r w:rsidRPr="002F2798">
        <w:rPr>
          <w:rFonts w:asciiTheme="majorHAnsi" w:hAnsiTheme="majorHAnsi"/>
          <w:sz w:val="23"/>
          <w:szCs w:val="23"/>
          <w:lang w:val="en-US"/>
        </w:rPr>
        <w:t>Centre for Care</w:t>
      </w:r>
    </w:p>
    <w:p w14:paraId="454FD91F" w14:textId="0A65A413" w:rsidR="009638B2" w:rsidRPr="002F2798" w:rsidRDefault="00E15728" w:rsidP="009638B2">
      <w:pPr>
        <w:pStyle w:val="ListParagraph"/>
        <w:numPr>
          <w:ilvl w:val="0"/>
          <w:numId w:val="9"/>
        </w:numPr>
        <w:rPr>
          <w:rFonts w:asciiTheme="majorHAnsi" w:hAnsiTheme="majorHAnsi"/>
          <w:sz w:val="23"/>
          <w:szCs w:val="23"/>
        </w:rPr>
      </w:pPr>
      <w:r>
        <w:rPr>
          <w:rFonts w:asciiTheme="majorHAnsi" w:hAnsiTheme="majorHAnsi"/>
          <w:sz w:val="23"/>
          <w:szCs w:val="23"/>
          <w:lang w:val="en-US"/>
        </w:rPr>
        <w:t>We p</w:t>
      </w:r>
      <w:r w:rsidR="009638B2" w:rsidRPr="002F2798">
        <w:rPr>
          <w:rFonts w:asciiTheme="majorHAnsi" w:hAnsiTheme="majorHAnsi"/>
          <w:sz w:val="23"/>
          <w:szCs w:val="23"/>
          <w:lang w:val="en-US"/>
        </w:rPr>
        <w:t>ublished ‘</w:t>
      </w:r>
      <w:proofErr w:type="spellStart"/>
      <w:r w:rsidR="0011361D">
        <w:rPr>
          <w:rFonts w:asciiTheme="majorHAnsi" w:hAnsiTheme="majorHAnsi"/>
          <w:sz w:val="23"/>
          <w:szCs w:val="23"/>
          <w:lang w:val="en-US"/>
        </w:rPr>
        <w:t>Centring</w:t>
      </w:r>
      <w:proofErr w:type="spellEnd"/>
      <w:r w:rsidR="009638B2" w:rsidRPr="002F2798">
        <w:rPr>
          <w:rFonts w:asciiTheme="majorHAnsi" w:hAnsiTheme="majorHAnsi"/>
          <w:sz w:val="23"/>
          <w:szCs w:val="23"/>
          <w:lang w:val="en-US"/>
        </w:rPr>
        <w:t xml:space="preserve"> Care Workers: A Guide’. This guide was co-produced with our Care Worker Advisory Board and outlines practical tools and tips for meaningful engagement with care workers. </w:t>
      </w:r>
    </w:p>
    <w:p w14:paraId="33C6E628" w14:textId="322FDDB8" w:rsidR="009638B2" w:rsidRPr="002F2798" w:rsidRDefault="00E15728" w:rsidP="009638B2">
      <w:pPr>
        <w:pStyle w:val="ListParagraph"/>
        <w:numPr>
          <w:ilvl w:val="0"/>
          <w:numId w:val="9"/>
        </w:numPr>
        <w:rPr>
          <w:rFonts w:asciiTheme="majorHAnsi" w:hAnsiTheme="majorHAnsi"/>
          <w:sz w:val="23"/>
          <w:szCs w:val="23"/>
        </w:rPr>
      </w:pPr>
      <w:r>
        <w:rPr>
          <w:rFonts w:asciiTheme="majorHAnsi" w:hAnsiTheme="majorHAnsi"/>
          <w:sz w:val="23"/>
          <w:szCs w:val="23"/>
          <w:lang w:val="en-US"/>
        </w:rPr>
        <w:t>We l</w:t>
      </w:r>
      <w:r w:rsidR="009638B2" w:rsidRPr="002F2798">
        <w:rPr>
          <w:rFonts w:asciiTheme="majorHAnsi" w:hAnsiTheme="majorHAnsi"/>
          <w:sz w:val="23"/>
          <w:szCs w:val="23"/>
          <w:lang w:val="en-US"/>
        </w:rPr>
        <w:t xml:space="preserve">aunched ‘Your Experience with Delegated Health Tasks – Have your Say’ Survey. This survey is aimed at understanding care workers’ experiences with </w:t>
      </w:r>
      <w:r w:rsidR="002F2798" w:rsidRPr="002F2798">
        <w:rPr>
          <w:rFonts w:asciiTheme="majorHAnsi" w:hAnsiTheme="majorHAnsi"/>
          <w:sz w:val="23"/>
          <w:szCs w:val="23"/>
          <w:lang w:val="en-US"/>
        </w:rPr>
        <w:t>D</w:t>
      </w:r>
      <w:r w:rsidR="009638B2" w:rsidRPr="002F2798">
        <w:rPr>
          <w:rFonts w:asciiTheme="majorHAnsi" w:hAnsiTheme="majorHAnsi"/>
          <w:sz w:val="23"/>
          <w:szCs w:val="23"/>
          <w:lang w:val="en-US"/>
        </w:rPr>
        <w:t xml:space="preserve">elegated </w:t>
      </w:r>
      <w:r w:rsidR="002F2798" w:rsidRPr="002F2798">
        <w:rPr>
          <w:rFonts w:asciiTheme="majorHAnsi" w:hAnsiTheme="majorHAnsi"/>
          <w:sz w:val="23"/>
          <w:szCs w:val="23"/>
          <w:lang w:val="en-US"/>
        </w:rPr>
        <w:t>H</w:t>
      </w:r>
      <w:r w:rsidR="009638B2" w:rsidRPr="002F2798">
        <w:rPr>
          <w:rFonts w:asciiTheme="majorHAnsi" w:hAnsiTheme="majorHAnsi"/>
          <w:sz w:val="23"/>
          <w:szCs w:val="23"/>
          <w:lang w:val="en-US"/>
        </w:rPr>
        <w:t xml:space="preserve">ealth </w:t>
      </w:r>
      <w:r w:rsidR="002F2798" w:rsidRPr="002F2798">
        <w:rPr>
          <w:rFonts w:asciiTheme="majorHAnsi" w:hAnsiTheme="majorHAnsi"/>
          <w:sz w:val="23"/>
          <w:szCs w:val="23"/>
          <w:lang w:val="en-US"/>
        </w:rPr>
        <w:t>T</w:t>
      </w:r>
      <w:r w:rsidR="009638B2" w:rsidRPr="002F2798">
        <w:rPr>
          <w:rFonts w:asciiTheme="majorHAnsi" w:hAnsiTheme="majorHAnsi"/>
          <w:sz w:val="23"/>
          <w:szCs w:val="23"/>
          <w:lang w:val="en-US"/>
        </w:rPr>
        <w:t xml:space="preserve">asks and tackles topics such as pay, training and development. </w:t>
      </w:r>
      <w:r w:rsidR="002F2798">
        <w:rPr>
          <w:rFonts w:asciiTheme="majorHAnsi" w:hAnsiTheme="majorHAnsi"/>
          <w:sz w:val="23"/>
          <w:szCs w:val="23"/>
          <w:lang w:val="en-US"/>
        </w:rPr>
        <w:br/>
      </w:r>
    </w:p>
    <w:p w14:paraId="16AAB173" w14:textId="1A90FB38" w:rsidR="0098263E" w:rsidRPr="002F2798" w:rsidRDefault="0098263E" w:rsidP="0098263E">
      <w:pPr>
        <w:pStyle w:val="ListParagraph"/>
        <w:numPr>
          <w:ilvl w:val="0"/>
          <w:numId w:val="1"/>
        </w:numPr>
        <w:rPr>
          <w:rFonts w:asciiTheme="majorHAnsi" w:hAnsiTheme="majorHAnsi"/>
          <w:b/>
          <w:bCs/>
          <w:sz w:val="23"/>
          <w:szCs w:val="23"/>
        </w:rPr>
      </w:pPr>
      <w:r w:rsidRPr="002F2798">
        <w:rPr>
          <w:rFonts w:asciiTheme="majorHAnsi" w:hAnsiTheme="majorHAnsi"/>
          <w:b/>
          <w:bCs/>
          <w:sz w:val="23"/>
          <w:szCs w:val="23"/>
        </w:rPr>
        <w:t>Insights from the Care Worker Advisory Board and Champions Project:</w:t>
      </w:r>
      <w:r w:rsidRPr="002F2798">
        <w:rPr>
          <w:rFonts w:asciiTheme="majorHAnsi" w:hAnsiTheme="majorHAnsi"/>
          <w:sz w:val="23"/>
          <w:szCs w:val="23"/>
        </w:rPr>
        <w:t xml:space="preserve"> </w:t>
      </w:r>
    </w:p>
    <w:p w14:paraId="0E53B99B" w14:textId="7C3995EC" w:rsidR="00A2384A" w:rsidRPr="002F2798" w:rsidRDefault="00A2384A" w:rsidP="009638B2">
      <w:pPr>
        <w:rPr>
          <w:rFonts w:asciiTheme="majorHAnsi" w:hAnsiTheme="majorHAnsi"/>
          <w:sz w:val="23"/>
          <w:szCs w:val="23"/>
        </w:rPr>
      </w:pPr>
      <w:r w:rsidRPr="002F2798">
        <w:rPr>
          <w:rFonts w:asciiTheme="majorHAnsi" w:hAnsiTheme="majorHAnsi"/>
          <w:sz w:val="23"/>
          <w:szCs w:val="23"/>
        </w:rPr>
        <w:t xml:space="preserve">At the beginning of April, members of the Care Worker Advisory Board and Champions Project attended a roundtable with The Health Foundation. This roundtable was designed to allow care workers to feed into The Health </w:t>
      </w:r>
      <w:r w:rsidR="0011361D">
        <w:rPr>
          <w:rFonts w:asciiTheme="majorHAnsi" w:hAnsiTheme="majorHAnsi"/>
          <w:sz w:val="23"/>
          <w:szCs w:val="23"/>
        </w:rPr>
        <w:t>Foundation's</w:t>
      </w:r>
      <w:r w:rsidRPr="002F2798">
        <w:rPr>
          <w:rFonts w:asciiTheme="majorHAnsi" w:hAnsiTheme="majorHAnsi"/>
          <w:sz w:val="23"/>
          <w:szCs w:val="23"/>
        </w:rPr>
        <w:t xml:space="preserve"> analysis of the Adult Social Care Workforce. </w:t>
      </w:r>
    </w:p>
    <w:p w14:paraId="377CF24D" w14:textId="192DD511" w:rsidR="009638B2" w:rsidRPr="002F2798" w:rsidRDefault="009638B2" w:rsidP="009638B2">
      <w:pPr>
        <w:rPr>
          <w:rFonts w:asciiTheme="majorHAnsi" w:hAnsiTheme="majorHAnsi"/>
          <w:sz w:val="23"/>
          <w:szCs w:val="23"/>
        </w:rPr>
      </w:pPr>
      <w:r w:rsidRPr="002F2798">
        <w:rPr>
          <w:rFonts w:asciiTheme="majorHAnsi" w:hAnsiTheme="majorHAnsi"/>
          <w:sz w:val="23"/>
          <w:szCs w:val="23"/>
        </w:rPr>
        <w:t>On the 3</w:t>
      </w:r>
      <w:r w:rsidRPr="002F2798">
        <w:rPr>
          <w:rFonts w:asciiTheme="majorHAnsi" w:hAnsiTheme="majorHAnsi"/>
          <w:sz w:val="23"/>
          <w:szCs w:val="23"/>
          <w:vertAlign w:val="superscript"/>
        </w:rPr>
        <w:t>rd</w:t>
      </w:r>
      <w:r w:rsidRPr="002F2798">
        <w:rPr>
          <w:rFonts w:asciiTheme="majorHAnsi" w:hAnsiTheme="majorHAnsi"/>
          <w:sz w:val="23"/>
          <w:szCs w:val="23"/>
        </w:rPr>
        <w:t xml:space="preserve"> of April, we held an online meeting with the Champions. This meeting was focused on training within the project to further their skill sets and drawing out emerging themes for Professional Care Workers’ Week. We presented some raw data sets from our Wellbeing Survey to the Champions to better understand their perspectives and focus points. Below are some of the emerging themes: </w:t>
      </w:r>
    </w:p>
    <w:p w14:paraId="22265803" w14:textId="45E1EC7F" w:rsidR="00BC67BA" w:rsidRDefault="00BC67BA" w:rsidP="002F2798">
      <w:pPr>
        <w:pStyle w:val="ListParagraph"/>
        <w:numPr>
          <w:ilvl w:val="0"/>
          <w:numId w:val="9"/>
        </w:numPr>
        <w:rPr>
          <w:rFonts w:asciiTheme="majorHAnsi" w:hAnsiTheme="majorHAnsi"/>
          <w:sz w:val="23"/>
          <w:szCs w:val="23"/>
        </w:rPr>
      </w:pPr>
      <w:r>
        <w:rPr>
          <w:rFonts w:asciiTheme="majorHAnsi" w:hAnsiTheme="majorHAnsi"/>
          <w:sz w:val="23"/>
          <w:szCs w:val="23"/>
        </w:rPr>
        <w:t>Lack of adequate pay for care workers</w:t>
      </w:r>
    </w:p>
    <w:p w14:paraId="47A68C70" w14:textId="611C9FAB" w:rsidR="002F2798" w:rsidRPr="002F2798" w:rsidRDefault="009638B2" w:rsidP="002F2798">
      <w:pPr>
        <w:pStyle w:val="ListParagraph"/>
        <w:numPr>
          <w:ilvl w:val="0"/>
          <w:numId w:val="9"/>
        </w:numPr>
        <w:rPr>
          <w:rFonts w:asciiTheme="majorHAnsi" w:hAnsiTheme="majorHAnsi"/>
          <w:sz w:val="23"/>
          <w:szCs w:val="23"/>
        </w:rPr>
      </w:pPr>
      <w:r w:rsidRPr="002F2798">
        <w:rPr>
          <w:rFonts w:asciiTheme="majorHAnsi" w:hAnsiTheme="majorHAnsi"/>
          <w:sz w:val="23"/>
          <w:szCs w:val="23"/>
        </w:rPr>
        <w:t xml:space="preserve">The ongoing impact of the cost-of-living crisis </w:t>
      </w:r>
    </w:p>
    <w:p w14:paraId="6DD7693E" w14:textId="2572FED2" w:rsidR="009638B2" w:rsidRPr="002F2798" w:rsidRDefault="009638B2" w:rsidP="008C4228">
      <w:pPr>
        <w:pStyle w:val="ListParagraph"/>
        <w:numPr>
          <w:ilvl w:val="0"/>
          <w:numId w:val="9"/>
        </w:numPr>
        <w:rPr>
          <w:rFonts w:asciiTheme="majorHAnsi" w:hAnsiTheme="majorHAnsi"/>
          <w:sz w:val="23"/>
          <w:szCs w:val="23"/>
        </w:rPr>
      </w:pPr>
      <w:r w:rsidRPr="002F2798">
        <w:rPr>
          <w:rFonts w:asciiTheme="majorHAnsi" w:hAnsiTheme="majorHAnsi"/>
          <w:sz w:val="23"/>
          <w:szCs w:val="23"/>
        </w:rPr>
        <w:t>Rights and protections in place for care workers, especially in the context of workplace bullying/abuse</w:t>
      </w:r>
    </w:p>
    <w:p w14:paraId="14D54BEA" w14:textId="486733AF" w:rsidR="002F2798" w:rsidRDefault="002F2798" w:rsidP="373A1B90">
      <w:pPr>
        <w:pStyle w:val="ListParagraph"/>
        <w:numPr>
          <w:ilvl w:val="0"/>
          <w:numId w:val="9"/>
        </w:numPr>
        <w:rPr>
          <w:rFonts w:asciiTheme="majorHAnsi" w:hAnsiTheme="majorHAnsi"/>
          <w:sz w:val="23"/>
          <w:szCs w:val="23"/>
        </w:rPr>
      </w:pPr>
      <w:r w:rsidRPr="373A1B90">
        <w:rPr>
          <w:rFonts w:asciiTheme="majorHAnsi" w:hAnsiTheme="majorHAnsi"/>
          <w:sz w:val="23"/>
          <w:szCs w:val="23"/>
        </w:rPr>
        <w:t>Lack of adequate m</w:t>
      </w:r>
      <w:r w:rsidR="009638B2" w:rsidRPr="373A1B90">
        <w:rPr>
          <w:rFonts w:asciiTheme="majorHAnsi" w:hAnsiTheme="majorHAnsi"/>
          <w:sz w:val="23"/>
          <w:szCs w:val="23"/>
        </w:rPr>
        <w:t xml:space="preserve">ental </w:t>
      </w:r>
      <w:r w:rsidR="0011361D">
        <w:rPr>
          <w:rFonts w:asciiTheme="majorHAnsi" w:hAnsiTheme="majorHAnsi"/>
          <w:sz w:val="23"/>
          <w:szCs w:val="23"/>
        </w:rPr>
        <w:t>well-being</w:t>
      </w:r>
      <w:r w:rsidRPr="373A1B90">
        <w:rPr>
          <w:rFonts w:asciiTheme="majorHAnsi" w:hAnsiTheme="majorHAnsi"/>
          <w:sz w:val="23"/>
          <w:szCs w:val="23"/>
        </w:rPr>
        <w:t xml:space="preserve"> support</w:t>
      </w:r>
    </w:p>
    <w:p w14:paraId="541419A2" w14:textId="77777777" w:rsidR="0011361D" w:rsidRDefault="0011361D" w:rsidP="002F2798">
      <w:pPr>
        <w:rPr>
          <w:rFonts w:asciiTheme="majorHAnsi" w:hAnsiTheme="majorHAnsi"/>
          <w:sz w:val="23"/>
          <w:szCs w:val="23"/>
        </w:rPr>
      </w:pPr>
    </w:p>
    <w:p w14:paraId="7CCE6B64" w14:textId="77777777" w:rsidR="0011361D" w:rsidRDefault="0011361D" w:rsidP="002F2798">
      <w:pPr>
        <w:rPr>
          <w:rFonts w:asciiTheme="majorHAnsi" w:hAnsiTheme="majorHAnsi"/>
          <w:sz w:val="23"/>
          <w:szCs w:val="23"/>
        </w:rPr>
      </w:pPr>
    </w:p>
    <w:p w14:paraId="5218757F" w14:textId="77777777" w:rsidR="0011361D" w:rsidRDefault="0011361D" w:rsidP="002F2798">
      <w:pPr>
        <w:rPr>
          <w:rFonts w:asciiTheme="majorHAnsi" w:hAnsiTheme="majorHAnsi"/>
          <w:sz w:val="23"/>
          <w:szCs w:val="23"/>
        </w:rPr>
      </w:pPr>
    </w:p>
    <w:p w14:paraId="7A4A88EC" w14:textId="0F6070B1" w:rsidR="009638B2" w:rsidRPr="002F2798" w:rsidRDefault="00A2384A" w:rsidP="002F2798">
      <w:pPr>
        <w:rPr>
          <w:rFonts w:asciiTheme="majorHAnsi" w:hAnsiTheme="majorHAnsi"/>
          <w:sz w:val="23"/>
          <w:szCs w:val="23"/>
        </w:rPr>
      </w:pPr>
      <w:r w:rsidRPr="002F2798">
        <w:rPr>
          <w:rFonts w:asciiTheme="majorHAnsi" w:hAnsiTheme="majorHAnsi"/>
          <w:sz w:val="23"/>
          <w:szCs w:val="23"/>
        </w:rPr>
        <w:t xml:space="preserve">Alongside this, some of our Champions attended an online roundtable with PPL. This roundtable was </w:t>
      </w:r>
      <w:r w:rsidR="0011361D">
        <w:rPr>
          <w:rFonts w:asciiTheme="majorHAnsi" w:hAnsiTheme="majorHAnsi"/>
          <w:sz w:val="23"/>
          <w:szCs w:val="23"/>
        </w:rPr>
        <w:t>focused</w:t>
      </w:r>
      <w:r w:rsidRPr="002F2798">
        <w:rPr>
          <w:rFonts w:asciiTheme="majorHAnsi" w:hAnsiTheme="majorHAnsi"/>
          <w:sz w:val="23"/>
          <w:szCs w:val="23"/>
        </w:rPr>
        <w:t xml:space="preserve"> on digital care. Care workers were able to present their experiences and perspectives of the current system of digital care, highlighting what needs to change to make it more inclusive and sustainable for the future. </w:t>
      </w:r>
      <w:r w:rsidR="009638B2" w:rsidRPr="002F2798">
        <w:rPr>
          <w:rFonts w:asciiTheme="majorHAnsi" w:hAnsiTheme="majorHAnsi"/>
          <w:sz w:val="23"/>
          <w:szCs w:val="23"/>
        </w:rPr>
        <w:t xml:space="preserve"> </w:t>
      </w:r>
    </w:p>
    <w:p w14:paraId="0F1C5DAF" w14:textId="213577B4" w:rsidR="00A2384A" w:rsidRPr="002F2798" w:rsidRDefault="00A2384A" w:rsidP="009638B2">
      <w:pPr>
        <w:rPr>
          <w:rFonts w:asciiTheme="majorHAnsi" w:hAnsiTheme="majorHAnsi"/>
          <w:sz w:val="23"/>
          <w:szCs w:val="23"/>
        </w:rPr>
      </w:pPr>
      <w:r w:rsidRPr="002F2798">
        <w:rPr>
          <w:rFonts w:asciiTheme="majorHAnsi" w:hAnsiTheme="majorHAnsi"/>
          <w:sz w:val="23"/>
          <w:szCs w:val="23"/>
        </w:rPr>
        <w:t xml:space="preserve">At the end of April, 10 members of the Advisory Board and Champions Project were invited to a roundtable with DHSC on Delegated Health Tasks. This roundtable was facilitated by our CEO and asked pressing questions around adequate pay, training and development when assigned Delegated Health Tasks. The 10 individuals had a lot to say, with their experiences and recommendations being presented directly to DHSC. Further engagement is greatly encouraged. </w:t>
      </w:r>
    </w:p>
    <w:p w14:paraId="1F2118D6" w14:textId="77777777" w:rsidR="00250971" w:rsidRPr="002F2798" w:rsidRDefault="0098263E" w:rsidP="00250971">
      <w:pPr>
        <w:pStyle w:val="ListParagraph"/>
        <w:numPr>
          <w:ilvl w:val="0"/>
          <w:numId w:val="1"/>
        </w:numPr>
        <w:rPr>
          <w:rFonts w:asciiTheme="majorHAnsi" w:hAnsiTheme="majorHAnsi"/>
          <w:b/>
          <w:bCs/>
          <w:sz w:val="23"/>
          <w:szCs w:val="23"/>
        </w:rPr>
      </w:pPr>
      <w:r w:rsidRPr="002F2798">
        <w:rPr>
          <w:rFonts w:asciiTheme="majorHAnsi" w:hAnsiTheme="majorHAnsi"/>
          <w:b/>
          <w:bCs/>
          <w:sz w:val="23"/>
          <w:szCs w:val="23"/>
        </w:rPr>
        <w:t>Themes Emerging from Crisis Grants:</w:t>
      </w:r>
    </w:p>
    <w:p w14:paraId="1612B381" w14:textId="77777777" w:rsidR="00250971" w:rsidRPr="002F2798" w:rsidRDefault="00250971" w:rsidP="00250971">
      <w:pPr>
        <w:pStyle w:val="ListParagraph"/>
        <w:numPr>
          <w:ilvl w:val="0"/>
          <w:numId w:val="2"/>
        </w:numPr>
        <w:rPr>
          <w:rFonts w:asciiTheme="majorHAnsi" w:hAnsiTheme="majorHAnsi"/>
          <w:b/>
          <w:bCs/>
          <w:sz w:val="23"/>
          <w:szCs w:val="23"/>
        </w:rPr>
      </w:pPr>
      <w:r w:rsidRPr="002F2798">
        <w:rPr>
          <w:rFonts w:asciiTheme="majorHAnsi" w:hAnsiTheme="majorHAnsi"/>
          <w:color w:val="000000"/>
          <w:sz w:val="23"/>
          <w:szCs w:val="23"/>
        </w:rPr>
        <w:t>Total number of Applications received – 129 (includes applications at all current stages for all grants)</w:t>
      </w:r>
    </w:p>
    <w:p w14:paraId="7FAEF936" w14:textId="77777777" w:rsidR="00250971" w:rsidRPr="002F2798" w:rsidRDefault="00250971" w:rsidP="00250971">
      <w:pPr>
        <w:pStyle w:val="ListParagraph"/>
        <w:numPr>
          <w:ilvl w:val="0"/>
          <w:numId w:val="2"/>
        </w:numPr>
        <w:rPr>
          <w:rFonts w:asciiTheme="majorHAnsi" w:hAnsiTheme="majorHAnsi"/>
          <w:b/>
          <w:bCs/>
          <w:sz w:val="23"/>
          <w:szCs w:val="23"/>
        </w:rPr>
      </w:pPr>
      <w:r w:rsidRPr="002F2798">
        <w:rPr>
          <w:rFonts w:asciiTheme="majorHAnsi" w:hAnsiTheme="majorHAnsi"/>
          <w:color w:val="000000"/>
          <w:sz w:val="23"/>
          <w:szCs w:val="23"/>
        </w:rPr>
        <w:t xml:space="preserve"> Total amount spent this month – £31,206</w:t>
      </w:r>
    </w:p>
    <w:p w14:paraId="0C388A1F" w14:textId="66B60EE4" w:rsidR="00751B81" w:rsidRPr="002F2798" w:rsidRDefault="0011361D" w:rsidP="00751B81">
      <w:pPr>
        <w:pStyle w:val="ListParagraph"/>
        <w:numPr>
          <w:ilvl w:val="0"/>
          <w:numId w:val="2"/>
        </w:numPr>
        <w:rPr>
          <w:rFonts w:asciiTheme="majorHAnsi" w:hAnsiTheme="majorHAnsi"/>
          <w:b/>
          <w:bCs/>
          <w:sz w:val="23"/>
          <w:szCs w:val="23"/>
        </w:rPr>
      </w:pPr>
      <w:r>
        <w:rPr>
          <w:rFonts w:asciiTheme="majorHAnsi" w:hAnsiTheme="majorHAnsi"/>
          <w:color w:val="000000"/>
          <w:sz w:val="23"/>
          <w:szCs w:val="23"/>
        </w:rPr>
        <w:t>The majority</w:t>
      </w:r>
      <w:r w:rsidR="00250971" w:rsidRPr="002F2798">
        <w:rPr>
          <w:rFonts w:asciiTheme="majorHAnsi" w:hAnsiTheme="majorHAnsi"/>
          <w:color w:val="000000"/>
          <w:sz w:val="23"/>
          <w:szCs w:val="23"/>
        </w:rPr>
        <w:t xml:space="preserve"> of the grants were awarded via </w:t>
      </w:r>
      <w:r>
        <w:rPr>
          <w:rFonts w:asciiTheme="majorHAnsi" w:hAnsiTheme="majorHAnsi"/>
          <w:color w:val="000000"/>
          <w:sz w:val="23"/>
          <w:szCs w:val="23"/>
        </w:rPr>
        <w:t xml:space="preserve">the </w:t>
      </w:r>
      <w:r w:rsidR="00250971" w:rsidRPr="002F2798">
        <w:rPr>
          <w:rFonts w:asciiTheme="majorHAnsi" w:hAnsiTheme="majorHAnsi"/>
          <w:color w:val="000000"/>
          <w:sz w:val="23"/>
          <w:szCs w:val="23"/>
        </w:rPr>
        <w:t xml:space="preserve">East of England Refugee </w:t>
      </w:r>
      <w:r>
        <w:rPr>
          <w:rFonts w:asciiTheme="majorHAnsi" w:hAnsiTheme="majorHAnsi"/>
          <w:color w:val="000000"/>
          <w:sz w:val="23"/>
          <w:szCs w:val="23"/>
        </w:rPr>
        <w:t>Fund</w:t>
      </w:r>
      <w:r w:rsidR="00250971" w:rsidRPr="002F2798">
        <w:rPr>
          <w:rFonts w:asciiTheme="majorHAnsi" w:hAnsiTheme="majorHAnsi"/>
          <w:color w:val="000000"/>
          <w:sz w:val="23"/>
          <w:szCs w:val="23"/>
        </w:rPr>
        <w:t xml:space="preserve">, </w:t>
      </w:r>
      <w:proofErr w:type="spellStart"/>
      <w:r w:rsidR="00250971" w:rsidRPr="002F2798">
        <w:rPr>
          <w:rFonts w:asciiTheme="majorHAnsi" w:hAnsiTheme="majorHAnsi"/>
          <w:color w:val="000000"/>
          <w:sz w:val="23"/>
          <w:szCs w:val="23"/>
        </w:rPr>
        <w:t>Cartrefi</w:t>
      </w:r>
      <w:proofErr w:type="spellEnd"/>
      <w:r>
        <w:rPr>
          <w:rFonts w:asciiTheme="majorHAnsi" w:hAnsiTheme="majorHAnsi"/>
          <w:color w:val="000000"/>
          <w:sz w:val="23"/>
          <w:szCs w:val="23"/>
        </w:rPr>
        <w:t>,</w:t>
      </w:r>
      <w:r w:rsidR="00250971" w:rsidRPr="002F2798">
        <w:rPr>
          <w:rFonts w:asciiTheme="majorHAnsi" w:hAnsiTheme="majorHAnsi"/>
          <w:color w:val="000000"/>
          <w:sz w:val="23"/>
          <w:szCs w:val="23"/>
        </w:rPr>
        <w:t xml:space="preserve"> followed by our monthly General </w:t>
      </w:r>
      <w:r>
        <w:rPr>
          <w:rFonts w:asciiTheme="majorHAnsi" w:hAnsiTheme="majorHAnsi"/>
          <w:color w:val="000000"/>
          <w:sz w:val="23"/>
          <w:szCs w:val="23"/>
        </w:rPr>
        <w:t>Crisis</w:t>
      </w:r>
      <w:r w:rsidR="00250971" w:rsidRPr="002F2798">
        <w:rPr>
          <w:rFonts w:asciiTheme="majorHAnsi" w:hAnsiTheme="majorHAnsi"/>
          <w:color w:val="000000"/>
          <w:sz w:val="23"/>
          <w:szCs w:val="23"/>
        </w:rPr>
        <w:t xml:space="preserve"> grants.</w:t>
      </w:r>
    </w:p>
    <w:p w14:paraId="7B765EEC" w14:textId="3EEC381D" w:rsidR="00250971" w:rsidRPr="002F2798" w:rsidRDefault="00250971" w:rsidP="00250971">
      <w:pPr>
        <w:pStyle w:val="ListParagraph"/>
        <w:numPr>
          <w:ilvl w:val="0"/>
          <w:numId w:val="2"/>
        </w:numPr>
        <w:rPr>
          <w:rFonts w:asciiTheme="majorHAnsi" w:hAnsiTheme="majorHAnsi"/>
          <w:b/>
          <w:bCs/>
          <w:sz w:val="23"/>
          <w:szCs w:val="23"/>
        </w:rPr>
      </w:pPr>
      <w:r w:rsidRPr="002F2798">
        <w:rPr>
          <w:rFonts w:asciiTheme="majorHAnsi" w:hAnsiTheme="majorHAnsi"/>
          <w:color w:val="000000"/>
          <w:sz w:val="23"/>
          <w:szCs w:val="23"/>
        </w:rPr>
        <w:t xml:space="preserve"> High number of applications requested financial grant to help towards Daily Living costs (this includes utility bills, food shop day to day costs</w:t>
      </w:r>
      <w:r w:rsidR="0011361D">
        <w:rPr>
          <w:rFonts w:asciiTheme="majorHAnsi" w:hAnsiTheme="majorHAnsi"/>
          <w:color w:val="000000"/>
          <w:sz w:val="23"/>
          <w:szCs w:val="23"/>
        </w:rPr>
        <w:t>,</w:t>
      </w:r>
      <w:r w:rsidRPr="002F2798">
        <w:rPr>
          <w:rFonts w:asciiTheme="majorHAnsi" w:hAnsiTheme="majorHAnsi"/>
          <w:color w:val="000000"/>
          <w:sz w:val="23"/>
          <w:szCs w:val="23"/>
        </w:rPr>
        <w:t xml:space="preserve"> etc)</w:t>
      </w:r>
      <w:r w:rsidR="0011361D">
        <w:rPr>
          <w:rFonts w:asciiTheme="majorHAnsi" w:hAnsiTheme="majorHAnsi"/>
          <w:color w:val="000000"/>
          <w:sz w:val="23"/>
          <w:szCs w:val="23"/>
        </w:rPr>
        <w:t>,</w:t>
      </w:r>
      <w:r w:rsidRPr="002F2798">
        <w:rPr>
          <w:rFonts w:asciiTheme="majorHAnsi" w:hAnsiTheme="majorHAnsi"/>
          <w:color w:val="000000"/>
          <w:sz w:val="23"/>
          <w:szCs w:val="23"/>
        </w:rPr>
        <w:t xml:space="preserve"> followed by car repairs and household items.</w:t>
      </w:r>
    </w:p>
    <w:p w14:paraId="472AC38F" w14:textId="2F729BD7" w:rsidR="00250971" w:rsidRPr="002F2798" w:rsidRDefault="0011361D" w:rsidP="00250971">
      <w:pPr>
        <w:pStyle w:val="ListParagraph"/>
        <w:numPr>
          <w:ilvl w:val="0"/>
          <w:numId w:val="2"/>
        </w:numPr>
        <w:rPr>
          <w:rFonts w:asciiTheme="majorHAnsi" w:hAnsiTheme="majorHAnsi"/>
          <w:b/>
          <w:bCs/>
          <w:sz w:val="23"/>
          <w:szCs w:val="23"/>
        </w:rPr>
      </w:pPr>
      <w:r>
        <w:rPr>
          <w:rFonts w:asciiTheme="majorHAnsi" w:hAnsiTheme="majorHAnsi"/>
          <w:color w:val="000000"/>
          <w:sz w:val="23"/>
          <w:szCs w:val="23"/>
        </w:rPr>
        <w:t>A high</w:t>
      </w:r>
      <w:r w:rsidR="00250971" w:rsidRPr="002F2798">
        <w:rPr>
          <w:rFonts w:asciiTheme="majorHAnsi" w:hAnsiTheme="majorHAnsi"/>
          <w:color w:val="000000"/>
          <w:sz w:val="23"/>
          <w:szCs w:val="23"/>
        </w:rPr>
        <w:t xml:space="preserve"> </w:t>
      </w:r>
      <w:r>
        <w:rPr>
          <w:rFonts w:asciiTheme="majorHAnsi" w:hAnsiTheme="majorHAnsi"/>
          <w:color w:val="000000"/>
          <w:sz w:val="23"/>
          <w:szCs w:val="23"/>
        </w:rPr>
        <w:t>number</w:t>
      </w:r>
      <w:r w:rsidR="00250971" w:rsidRPr="002F2798">
        <w:rPr>
          <w:rFonts w:asciiTheme="majorHAnsi" w:hAnsiTheme="majorHAnsi"/>
          <w:color w:val="000000"/>
          <w:sz w:val="23"/>
          <w:szCs w:val="23"/>
        </w:rPr>
        <w:t xml:space="preserve"> of care assistants applied for a financial grant</w:t>
      </w:r>
      <w:r>
        <w:rPr>
          <w:rFonts w:asciiTheme="majorHAnsi" w:hAnsiTheme="majorHAnsi"/>
          <w:color w:val="000000"/>
          <w:sz w:val="23"/>
          <w:szCs w:val="23"/>
        </w:rPr>
        <w:t>,</w:t>
      </w:r>
      <w:r w:rsidR="00250971" w:rsidRPr="002F2798">
        <w:rPr>
          <w:rFonts w:asciiTheme="majorHAnsi" w:hAnsiTheme="majorHAnsi"/>
          <w:color w:val="000000"/>
          <w:sz w:val="23"/>
          <w:szCs w:val="23"/>
        </w:rPr>
        <w:t xml:space="preserve"> followed by support workers.</w:t>
      </w:r>
    </w:p>
    <w:p w14:paraId="096BBFAA" w14:textId="4307E109" w:rsidR="00250971" w:rsidRPr="002F2798" w:rsidRDefault="00250971" w:rsidP="421CC3D4">
      <w:pPr>
        <w:pStyle w:val="ListParagraph"/>
        <w:numPr>
          <w:ilvl w:val="0"/>
          <w:numId w:val="2"/>
        </w:numPr>
        <w:rPr>
          <w:rFonts w:asciiTheme="majorHAnsi" w:hAnsiTheme="majorHAnsi"/>
          <w:b/>
          <w:bCs/>
          <w:sz w:val="23"/>
          <w:szCs w:val="23"/>
        </w:rPr>
      </w:pPr>
      <w:r w:rsidRPr="421CC3D4">
        <w:rPr>
          <w:rFonts w:asciiTheme="majorHAnsi" w:hAnsiTheme="majorHAnsi"/>
          <w:color w:val="000000" w:themeColor="text1"/>
          <w:sz w:val="23"/>
          <w:szCs w:val="23"/>
        </w:rPr>
        <w:t xml:space="preserve"> Care workers are still struggling with daily living costs. This is due to an increase in their utility bills</w:t>
      </w:r>
      <w:r w:rsidR="00693987">
        <w:rPr>
          <w:rFonts w:asciiTheme="majorHAnsi" w:hAnsiTheme="majorHAnsi"/>
          <w:color w:val="000000" w:themeColor="text1"/>
          <w:sz w:val="23"/>
          <w:szCs w:val="23"/>
        </w:rPr>
        <w:t>,</w:t>
      </w:r>
      <w:r w:rsidRPr="421CC3D4">
        <w:rPr>
          <w:rFonts w:asciiTheme="majorHAnsi" w:hAnsiTheme="majorHAnsi"/>
          <w:color w:val="000000" w:themeColor="text1"/>
          <w:sz w:val="23"/>
          <w:szCs w:val="23"/>
        </w:rPr>
        <w:t xml:space="preserve"> and mostly their council tax bills. All funds are utilized for their direct debits</w:t>
      </w:r>
      <w:r w:rsidR="0011361D">
        <w:rPr>
          <w:rFonts w:asciiTheme="majorHAnsi" w:hAnsiTheme="majorHAnsi"/>
          <w:color w:val="000000" w:themeColor="text1"/>
          <w:sz w:val="23"/>
          <w:szCs w:val="23"/>
        </w:rPr>
        <w:t>,</w:t>
      </w:r>
      <w:r w:rsidRPr="421CC3D4">
        <w:rPr>
          <w:rFonts w:asciiTheme="majorHAnsi" w:hAnsiTheme="majorHAnsi"/>
          <w:color w:val="000000" w:themeColor="text1"/>
          <w:sz w:val="23"/>
          <w:szCs w:val="23"/>
        </w:rPr>
        <w:t xml:space="preserve"> which means they have very little left over for food and any other repair work in the house or with their car to cater for. Care workers are taking out loans which is adding to further debt and their finances being stretched to the point that their remaining balance in their bank account are £0 or in overdraft.</w:t>
      </w:r>
      <w:r>
        <w:br/>
      </w:r>
    </w:p>
    <w:p w14:paraId="2A9C8A72" w14:textId="4F3D92C0" w:rsidR="003918CC" w:rsidRPr="002F2798" w:rsidRDefault="0098263E" w:rsidP="003918CC">
      <w:pPr>
        <w:pStyle w:val="ListParagraph"/>
        <w:numPr>
          <w:ilvl w:val="0"/>
          <w:numId w:val="1"/>
        </w:numPr>
      </w:pPr>
      <w:r w:rsidRPr="421CC3D4">
        <w:rPr>
          <w:rFonts w:asciiTheme="majorHAnsi" w:hAnsiTheme="majorHAnsi"/>
          <w:b/>
          <w:bCs/>
          <w:sz w:val="23"/>
          <w:szCs w:val="23"/>
        </w:rPr>
        <w:t>Mental Health Wellbeing (MHWB)</w:t>
      </w:r>
      <w:r w:rsidR="008467BA" w:rsidRPr="421CC3D4">
        <w:rPr>
          <w:rFonts w:asciiTheme="majorHAnsi" w:hAnsiTheme="majorHAnsi"/>
          <w:b/>
          <w:bCs/>
          <w:sz w:val="23"/>
          <w:szCs w:val="23"/>
        </w:rPr>
        <w:t>:</w:t>
      </w:r>
    </w:p>
    <w:p w14:paraId="701F1D28" w14:textId="09B84AA5" w:rsidR="008467BA" w:rsidRPr="002F2798" w:rsidRDefault="00250971" w:rsidP="008467BA">
      <w:pPr>
        <w:pStyle w:val="ListParagraph"/>
        <w:numPr>
          <w:ilvl w:val="0"/>
          <w:numId w:val="10"/>
        </w:numPr>
        <w:rPr>
          <w:rFonts w:asciiTheme="majorHAnsi" w:hAnsiTheme="majorHAnsi"/>
          <w:b/>
          <w:bCs/>
          <w:sz w:val="23"/>
          <w:szCs w:val="23"/>
        </w:rPr>
      </w:pPr>
      <w:r w:rsidRPr="002F2798">
        <w:rPr>
          <w:rFonts w:asciiTheme="majorHAnsi" w:hAnsiTheme="majorHAnsi"/>
          <w:color w:val="000000"/>
          <w:sz w:val="23"/>
          <w:szCs w:val="23"/>
        </w:rPr>
        <w:t xml:space="preserve">Applications </w:t>
      </w:r>
      <w:r w:rsidR="0011361D">
        <w:rPr>
          <w:rFonts w:asciiTheme="majorHAnsi" w:hAnsiTheme="majorHAnsi"/>
          <w:color w:val="000000"/>
          <w:sz w:val="23"/>
          <w:szCs w:val="23"/>
        </w:rPr>
        <w:t>reopened</w:t>
      </w:r>
      <w:r w:rsidRPr="002F2798">
        <w:rPr>
          <w:rFonts w:asciiTheme="majorHAnsi" w:hAnsiTheme="majorHAnsi"/>
          <w:color w:val="000000"/>
          <w:sz w:val="23"/>
          <w:szCs w:val="23"/>
        </w:rPr>
        <w:t xml:space="preserve"> middle of April and have received 4 applications. Funds due to </w:t>
      </w:r>
      <w:r w:rsidR="0011361D">
        <w:rPr>
          <w:rFonts w:asciiTheme="majorHAnsi" w:hAnsiTheme="majorHAnsi"/>
          <w:color w:val="000000"/>
          <w:sz w:val="23"/>
          <w:szCs w:val="23"/>
        </w:rPr>
        <w:t>be</w:t>
      </w:r>
      <w:r w:rsidRPr="002F2798">
        <w:rPr>
          <w:rFonts w:asciiTheme="majorHAnsi" w:hAnsiTheme="majorHAnsi"/>
          <w:color w:val="000000"/>
          <w:sz w:val="23"/>
          <w:szCs w:val="23"/>
        </w:rPr>
        <w:t xml:space="preserve"> spent this month are £2,160. Care workers have </w:t>
      </w:r>
      <w:r w:rsidR="0011361D">
        <w:rPr>
          <w:rFonts w:asciiTheme="majorHAnsi" w:hAnsiTheme="majorHAnsi"/>
          <w:color w:val="000000"/>
          <w:sz w:val="23"/>
          <w:szCs w:val="23"/>
        </w:rPr>
        <w:t>cited</w:t>
      </w:r>
      <w:r w:rsidRPr="002F2798">
        <w:rPr>
          <w:rFonts w:asciiTheme="majorHAnsi" w:hAnsiTheme="majorHAnsi"/>
          <w:color w:val="000000"/>
          <w:sz w:val="23"/>
          <w:szCs w:val="23"/>
        </w:rPr>
        <w:t xml:space="preserve"> anxiety, depression and stress as the </w:t>
      </w:r>
      <w:r w:rsidR="0011361D">
        <w:rPr>
          <w:rFonts w:asciiTheme="majorHAnsi" w:hAnsiTheme="majorHAnsi"/>
          <w:color w:val="000000"/>
          <w:sz w:val="23"/>
          <w:szCs w:val="23"/>
        </w:rPr>
        <w:t>reasons</w:t>
      </w:r>
      <w:r w:rsidRPr="002F2798">
        <w:rPr>
          <w:rFonts w:asciiTheme="majorHAnsi" w:hAnsiTheme="majorHAnsi"/>
          <w:color w:val="000000"/>
          <w:sz w:val="23"/>
          <w:szCs w:val="23"/>
        </w:rPr>
        <w:t xml:space="preserve"> for wanting to receive counselling sessions.</w:t>
      </w:r>
      <w:r w:rsidR="003918CC" w:rsidRPr="002F2798">
        <w:rPr>
          <w:rFonts w:asciiTheme="majorHAnsi" w:hAnsiTheme="majorHAnsi"/>
          <w:color w:val="000000"/>
          <w:sz w:val="23"/>
          <w:szCs w:val="23"/>
        </w:rPr>
        <w:br/>
      </w:r>
    </w:p>
    <w:p w14:paraId="090B6DB0" w14:textId="31DDB784" w:rsidR="0098263E" w:rsidRPr="002F2798" w:rsidRDefault="0098263E" w:rsidP="0098263E">
      <w:pPr>
        <w:pStyle w:val="ListParagraph"/>
        <w:numPr>
          <w:ilvl w:val="0"/>
          <w:numId w:val="1"/>
        </w:numPr>
        <w:rPr>
          <w:rFonts w:asciiTheme="majorHAnsi" w:hAnsiTheme="majorHAnsi"/>
          <w:b/>
          <w:bCs/>
          <w:sz w:val="23"/>
          <w:szCs w:val="23"/>
        </w:rPr>
      </w:pPr>
      <w:r w:rsidRPr="002F2798">
        <w:rPr>
          <w:rFonts w:asciiTheme="majorHAnsi" w:hAnsiTheme="majorHAnsi"/>
          <w:b/>
          <w:bCs/>
          <w:sz w:val="23"/>
          <w:szCs w:val="23"/>
        </w:rPr>
        <w:t xml:space="preserve">Success Stories and Positive Outcomes: </w:t>
      </w:r>
    </w:p>
    <w:p w14:paraId="792A0FEF" w14:textId="474BBED2" w:rsidR="00350E36" w:rsidRPr="002F2798" w:rsidRDefault="00350E36" w:rsidP="00751B81">
      <w:pPr>
        <w:pStyle w:val="paragraph"/>
        <w:spacing w:before="0" w:beforeAutospacing="0" w:after="0" w:afterAutospacing="0"/>
        <w:textAlignment w:val="baseline"/>
        <w:rPr>
          <w:rFonts w:asciiTheme="majorHAnsi" w:hAnsiTheme="majorHAnsi" w:cs="Segoe UI"/>
          <w:sz w:val="23"/>
          <w:szCs w:val="23"/>
        </w:rPr>
      </w:pPr>
      <w:r w:rsidRPr="002F2798">
        <w:rPr>
          <w:rStyle w:val="normaltextrun"/>
          <w:rFonts w:asciiTheme="majorHAnsi" w:eastAsiaTheme="majorEastAsia" w:hAnsiTheme="majorHAnsi" w:cs="Segoe UI"/>
          <w:sz w:val="23"/>
          <w:szCs w:val="23"/>
          <w:lang w:val="en-US"/>
        </w:rPr>
        <w:t xml:space="preserve">Amanda </w:t>
      </w:r>
      <w:r w:rsidR="00751B81" w:rsidRPr="002F2798">
        <w:rPr>
          <w:rStyle w:val="normaltextrun"/>
          <w:rFonts w:asciiTheme="majorHAnsi" w:eastAsiaTheme="majorEastAsia" w:hAnsiTheme="majorHAnsi" w:cs="Segoe UI"/>
          <w:sz w:val="23"/>
          <w:szCs w:val="23"/>
          <w:lang w:val="en-US"/>
        </w:rPr>
        <w:t xml:space="preserve">has been a care worker for 21 years and </w:t>
      </w:r>
      <w:r w:rsidRPr="002F2798">
        <w:rPr>
          <w:rStyle w:val="normaltextrun"/>
          <w:rFonts w:asciiTheme="majorHAnsi" w:eastAsiaTheme="majorEastAsia" w:hAnsiTheme="majorHAnsi" w:cs="Segoe UI"/>
          <w:sz w:val="23"/>
          <w:szCs w:val="23"/>
          <w:lang w:val="en-US"/>
        </w:rPr>
        <w:t>reached out to The Care Workers Charity</w:t>
      </w:r>
      <w:r w:rsidR="0011361D">
        <w:rPr>
          <w:rStyle w:val="normaltextrun"/>
          <w:rFonts w:asciiTheme="majorHAnsi" w:eastAsiaTheme="majorEastAsia" w:hAnsiTheme="majorHAnsi" w:cs="Segoe UI"/>
          <w:sz w:val="23"/>
          <w:szCs w:val="23"/>
          <w:lang w:val="en-US"/>
        </w:rPr>
        <w:t>,</w:t>
      </w:r>
      <w:r w:rsidRPr="002F2798">
        <w:rPr>
          <w:rStyle w:val="normaltextrun"/>
          <w:rFonts w:asciiTheme="majorHAnsi" w:eastAsiaTheme="majorEastAsia" w:hAnsiTheme="majorHAnsi" w:cs="Segoe UI"/>
          <w:sz w:val="23"/>
          <w:szCs w:val="23"/>
          <w:lang w:val="en-US"/>
        </w:rPr>
        <w:t xml:space="preserve"> having received </w:t>
      </w:r>
      <w:r w:rsidR="00751B81" w:rsidRPr="002F2798">
        <w:rPr>
          <w:rStyle w:val="normaltextrun"/>
          <w:rFonts w:asciiTheme="majorHAnsi" w:eastAsiaTheme="majorEastAsia" w:hAnsiTheme="majorHAnsi" w:cs="Segoe UI"/>
          <w:sz w:val="23"/>
          <w:szCs w:val="23"/>
          <w:lang w:val="en-US"/>
        </w:rPr>
        <w:t>life-changing</w:t>
      </w:r>
      <w:r w:rsidRPr="002F2798">
        <w:rPr>
          <w:rStyle w:val="normaltextrun"/>
          <w:rFonts w:asciiTheme="majorHAnsi" w:eastAsiaTheme="majorEastAsia" w:hAnsiTheme="majorHAnsi" w:cs="Segoe UI"/>
          <w:sz w:val="23"/>
          <w:szCs w:val="23"/>
          <w:lang w:val="en-US"/>
        </w:rPr>
        <w:t xml:space="preserve"> news</w:t>
      </w:r>
      <w:r w:rsidR="00751B81" w:rsidRPr="002F2798">
        <w:rPr>
          <w:rStyle w:val="normaltextrun"/>
          <w:rFonts w:asciiTheme="majorHAnsi" w:eastAsiaTheme="majorEastAsia" w:hAnsiTheme="majorHAnsi" w:cs="Segoe UI"/>
          <w:sz w:val="23"/>
          <w:szCs w:val="23"/>
          <w:lang w:val="en-US"/>
        </w:rPr>
        <w:t xml:space="preserve"> of a cancer diagnosis</w:t>
      </w:r>
      <w:r w:rsidRPr="002F2798">
        <w:rPr>
          <w:rStyle w:val="normaltextrun"/>
          <w:rFonts w:asciiTheme="majorHAnsi" w:eastAsiaTheme="majorEastAsia" w:hAnsiTheme="majorHAnsi" w:cs="Segoe UI"/>
          <w:sz w:val="23"/>
          <w:szCs w:val="23"/>
          <w:lang w:val="en-US"/>
        </w:rPr>
        <w:t>.</w:t>
      </w:r>
      <w:r w:rsidRPr="002F2798">
        <w:rPr>
          <w:rStyle w:val="eop"/>
          <w:rFonts w:asciiTheme="majorHAnsi" w:eastAsiaTheme="majorEastAsia" w:hAnsiTheme="majorHAnsi" w:cs="Segoe UI"/>
          <w:sz w:val="23"/>
          <w:szCs w:val="23"/>
        </w:rPr>
        <w:t> </w:t>
      </w:r>
    </w:p>
    <w:p w14:paraId="71FD193B" w14:textId="6B82B6ED" w:rsidR="00460837" w:rsidRDefault="00460837" w:rsidP="373A1B90">
      <w:pPr>
        <w:pStyle w:val="paragraph"/>
        <w:spacing w:before="0" w:beforeAutospacing="0" w:after="0" w:afterAutospacing="0"/>
        <w:textAlignment w:val="baseline"/>
      </w:pPr>
    </w:p>
    <w:p w14:paraId="056AF9FE" w14:textId="77777777" w:rsidR="0011361D" w:rsidRDefault="0011361D" w:rsidP="003918CC">
      <w:pPr>
        <w:pStyle w:val="paragraph"/>
        <w:spacing w:before="0" w:beforeAutospacing="0" w:after="0" w:afterAutospacing="0"/>
        <w:textAlignment w:val="baseline"/>
        <w:rPr>
          <w:rStyle w:val="normaltextrun"/>
          <w:rFonts w:asciiTheme="majorHAnsi" w:eastAsiaTheme="majorEastAsia" w:hAnsiTheme="majorHAnsi" w:cs="Segoe UI"/>
          <w:i/>
          <w:iCs/>
          <w:sz w:val="23"/>
          <w:szCs w:val="23"/>
          <w:lang w:val="en-US"/>
        </w:rPr>
      </w:pPr>
    </w:p>
    <w:p w14:paraId="09365A37" w14:textId="77777777" w:rsidR="0011361D" w:rsidRDefault="0011361D" w:rsidP="003918CC">
      <w:pPr>
        <w:pStyle w:val="paragraph"/>
        <w:spacing w:before="0" w:beforeAutospacing="0" w:after="0" w:afterAutospacing="0"/>
        <w:textAlignment w:val="baseline"/>
        <w:rPr>
          <w:rStyle w:val="normaltextrun"/>
          <w:rFonts w:asciiTheme="majorHAnsi" w:eastAsiaTheme="majorEastAsia" w:hAnsiTheme="majorHAnsi" w:cs="Segoe UI"/>
          <w:i/>
          <w:iCs/>
          <w:sz w:val="23"/>
          <w:szCs w:val="23"/>
          <w:lang w:val="en-US"/>
        </w:rPr>
      </w:pPr>
    </w:p>
    <w:p w14:paraId="11C67859" w14:textId="77777777" w:rsidR="0011361D" w:rsidRDefault="0011361D" w:rsidP="003918CC">
      <w:pPr>
        <w:pStyle w:val="paragraph"/>
        <w:spacing w:before="0" w:beforeAutospacing="0" w:after="0" w:afterAutospacing="0"/>
        <w:textAlignment w:val="baseline"/>
        <w:rPr>
          <w:rStyle w:val="normaltextrun"/>
          <w:rFonts w:asciiTheme="majorHAnsi" w:eastAsiaTheme="majorEastAsia" w:hAnsiTheme="majorHAnsi" w:cs="Segoe UI"/>
          <w:i/>
          <w:iCs/>
          <w:sz w:val="23"/>
          <w:szCs w:val="23"/>
          <w:lang w:val="en-US"/>
        </w:rPr>
      </w:pPr>
    </w:p>
    <w:p w14:paraId="5679FBD1" w14:textId="77777777" w:rsidR="0011361D" w:rsidRDefault="0011361D" w:rsidP="003918CC">
      <w:pPr>
        <w:pStyle w:val="paragraph"/>
        <w:spacing w:before="0" w:beforeAutospacing="0" w:after="0" w:afterAutospacing="0"/>
        <w:textAlignment w:val="baseline"/>
        <w:rPr>
          <w:rStyle w:val="normaltextrun"/>
          <w:rFonts w:asciiTheme="majorHAnsi" w:eastAsiaTheme="majorEastAsia" w:hAnsiTheme="majorHAnsi" w:cs="Segoe UI"/>
          <w:i/>
          <w:iCs/>
          <w:sz w:val="23"/>
          <w:szCs w:val="23"/>
          <w:lang w:val="en-US"/>
        </w:rPr>
      </w:pPr>
    </w:p>
    <w:p w14:paraId="41B8625C" w14:textId="77777777" w:rsidR="0011361D" w:rsidRDefault="0011361D" w:rsidP="003918CC">
      <w:pPr>
        <w:pStyle w:val="paragraph"/>
        <w:spacing w:before="0" w:beforeAutospacing="0" w:after="0" w:afterAutospacing="0"/>
        <w:textAlignment w:val="baseline"/>
        <w:rPr>
          <w:rStyle w:val="normaltextrun"/>
          <w:rFonts w:asciiTheme="majorHAnsi" w:eastAsiaTheme="majorEastAsia" w:hAnsiTheme="majorHAnsi" w:cs="Segoe UI"/>
          <w:i/>
          <w:iCs/>
          <w:sz w:val="23"/>
          <w:szCs w:val="23"/>
          <w:lang w:val="en-US"/>
        </w:rPr>
      </w:pPr>
    </w:p>
    <w:p w14:paraId="25AAC845" w14:textId="1E6E9825" w:rsidR="00350E36" w:rsidRPr="002F2798" w:rsidRDefault="00350E36" w:rsidP="003918CC">
      <w:pPr>
        <w:pStyle w:val="paragraph"/>
        <w:spacing w:before="0" w:beforeAutospacing="0" w:after="0" w:afterAutospacing="0"/>
        <w:textAlignment w:val="baseline"/>
        <w:rPr>
          <w:rFonts w:asciiTheme="majorHAnsi" w:hAnsiTheme="majorHAnsi" w:cs="Segoe UI"/>
          <w:i/>
          <w:iCs/>
          <w:sz w:val="23"/>
          <w:szCs w:val="23"/>
        </w:rPr>
      </w:pPr>
      <w:r w:rsidRPr="002F2798">
        <w:rPr>
          <w:rStyle w:val="normaltextrun"/>
          <w:rFonts w:asciiTheme="majorHAnsi" w:eastAsiaTheme="majorEastAsia" w:hAnsiTheme="majorHAnsi" w:cs="Segoe UI"/>
          <w:i/>
          <w:iCs/>
          <w:sz w:val="23"/>
          <w:szCs w:val="23"/>
          <w:lang w:val="en-US"/>
        </w:rPr>
        <w:t>“I work full time but like most people I don’t have a lot of spare money, the t</w:t>
      </w:r>
      <w:r w:rsidRPr="002F2798">
        <w:rPr>
          <w:rStyle w:val="normaltextrun"/>
          <w:rFonts w:asciiTheme="majorHAnsi" w:eastAsiaTheme="majorEastAsia" w:hAnsiTheme="majorHAnsi" w:cs="Segoe UI"/>
          <w:i/>
          <w:iCs/>
          <w:sz w:val="23"/>
          <w:szCs w:val="23"/>
        </w:rPr>
        <w:t>ravel cost to hospital, parking, petrol</w:t>
      </w:r>
      <w:r w:rsidR="0011361D">
        <w:rPr>
          <w:rStyle w:val="normaltextrun"/>
          <w:rFonts w:asciiTheme="majorHAnsi" w:eastAsiaTheme="majorEastAsia" w:hAnsiTheme="majorHAnsi" w:cs="Segoe UI"/>
          <w:i/>
          <w:iCs/>
          <w:sz w:val="23"/>
          <w:szCs w:val="23"/>
        </w:rPr>
        <w:t>,</w:t>
      </w:r>
      <w:r w:rsidRPr="002F2798">
        <w:rPr>
          <w:rStyle w:val="normaltextrun"/>
          <w:rFonts w:asciiTheme="majorHAnsi" w:eastAsiaTheme="majorEastAsia" w:hAnsiTheme="majorHAnsi" w:cs="Segoe UI"/>
          <w:i/>
          <w:iCs/>
          <w:sz w:val="23"/>
          <w:szCs w:val="23"/>
        </w:rPr>
        <w:t xml:space="preserve"> time off work for hospital appointments, radiotherapy &amp; chemo treatment all cost me money and before long I was struggling.”</w:t>
      </w:r>
    </w:p>
    <w:p w14:paraId="271971AC" w14:textId="77777777" w:rsidR="003918CC" w:rsidRPr="002F2798" w:rsidRDefault="003918CC" w:rsidP="00751B81">
      <w:pPr>
        <w:pStyle w:val="paragraph"/>
        <w:spacing w:before="0" w:beforeAutospacing="0" w:after="0" w:afterAutospacing="0"/>
        <w:textAlignment w:val="baseline"/>
        <w:rPr>
          <w:rStyle w:val="normaltextrun"/>
          <w:rFonts w:asciiTheme="majorHAnsi" w:hAnsiTheme="majorHAnsi" w:cs="Segoe UI"/>
          <w:sz w:val="23"/>
          <w:szCs w:val="23"/>
        </w:rPr>
      </w:pPr>
    </w:p>
    <w:p w14:paraId="3F6208AB" w14:textId="69C5933B" w:rsidR="00350E36" w:rsidRPr="002F2798" w:rsidRDefault="00350E36" w:rsidP="00751B81">
      <w:pPr>
        <w:pStyle w:val="paragraph"/>
        <w:spacing w:before="0" w:beforeAutospacing="0" w:after="0" w:afterAutospacing="0"/>
        <w:textAlignment w:val="baseline"/>
        <w:rPr>
          <w:rStyle w:val="eop"/>
          <w:rFonts w:asciiTheme="majorHAnsi" w:eastAsiaTheme="majorEastAsia" w:hAnsiTheme="majorHAnsi" w:cs="Segoe UI"/>
          <w:sz w:val="23"/>
          <w:szCs w:val="23"/>
        </w:rPr>
      </w:pPr>
      <w:r w:rsidRPr="002F2798">
        <w:rPr>
          <w:rStyle w:val="normaltextrun"/>
          <w:rFonts w:asciiTheme="majorHAnsi" w:eastAsiaTheme="majorEastAsia" w:hAnsiTheme="majorHAnsi" w:cs="Segoe UI"/>
          <w:sz w:val="23"/>
          <w:szCs w:val="23"/>
        </w:rPr>
        <w:t>Amanda applied for a daily living costs grant to help with her essential bills and</w:t>
      </w:r>
      <w:r w:rsidR="00751B81" w:rsidRPr="002F2798">
        <w:rPr>
          <w:rStyle w:val="normaltextrun"/>
          <w:rFonts w:asciiTheme="majorHAnsi" w:eastAsiaTheme="majorEastAsia" w:hAnsiTheme="majorHAnsi" w:cs="Segoe UI"/>
          <w:sz w:val="23"/>
          <w:szCs w:val="23"/>
        </w:rPr>
        <w:t xml:space="preserve"> </w:t>
      </w:r>
      <w:r w:rsidRPr="002F2798">
        <w:rPr>
          <w:rStyle w:val="normaltextrun"/>
          <w:rFonts w:asciiTheme="majorHAnsi" w:eastAsiaTheme="majorEastAsia" w:hAnsiTheme="majorHAnsi" w:cs="Segoe UI"/>
          <w:sz w:val="23"/>
          <w:szCs w:val="23"/>
        </w:rPr>
        <w:t xml:space="preserve">food, as well as the travel costs to have her treatment. The </w:t>
      </w:r>
      <w:r w:rsidR="00751B81" w:rsidRPr="002F2798">
        <w:rPr>
          <w:rStyle w:val="normaltextrun"/>
          <w:rFonts w:asciiTheme="majorHAnsi" w:eastAsiaTheme="majorEastAsia" w:hAnsiTheme="majorHAnsi" w:cs="Segoe UI"/>
          <w:sz w:val="23"/>
          <w:szCs w:val="23"/>
        </w:rPr>
        <w:t>C</w:t>
      </w:r>
      <w:r w:rsidRPr="002F2798">
        <w:rPr>
          <w:rStyle w:val="normaltextrun"/>
          <w:rFonts w:asciiTheme="majorHAnsi" w:eastAsiaTheme="majorEastAsia" w:hAnsiTheme="majorHAnsi" w:cs="Segoe UI"/>
          <w:sz w:val="23"/>
          <w:szCs w:val="23"/>
        </w:rPr>
        <w:t xml:space="preserve">are </w:t>
      </w:r>
      <w:r w:rsidR="00751B81" w:rsidRPr="002F2798">
        <w:rPr>
          <w:rStyle w:val="normaltextrun"/>
          <w:rFonts w:asciiTheme="majorHAnsi" w:eastAsiaTheme="majorEastAsia" w:hAnsiTheme="majorHAnsi" w:cs="Segoe UI"/>
          <w:sz w:val="23"/>
          <w:szCs w:val="23"/>
        </w:rPr>
        <w:t>W</w:t>
      </w:r>
      <w:r w:rsidRPr="002F2798">
        <w:rPr>
          <w:rStyle w:val="normaltextrun"/>
          <w:rFonts w:asciiTheme="majorHAnsi" w:eastAsiaTheme="majorEastAsia" w:hAnsiTheme="majorHAnsi" w:cs="Segoe UI"/>
          <w:sz w:val="23"/>
          <w:szCs w:val="23"/>
        </w:rPr>
        <w:t>orkers</w:t>
      </w:r>
      <w:r w:rsidR="00751B81" w:rsidRPr="002F2798">
        <w:rPr>
          <w:rStyle w:val="normaltextrun"/>
          <w:rFonts w:asciiTheme="majorHAnsi" w:eastAsiaTheme="majorEastAsia" w:hAnsiTheme="majorHAnsi" w:cs="Segoe UI"/>
          <w:sz w:val="23"/>
          <w:szCs w:val="23"/>
        </w:rPr>
        <w:t>’</w:t>
      </w:r>
      <w:r w:rsidRPr="002F2798">
        <w:rPr>
          <w:rStyle w:val="normaltextrun"/>
          <w:rFonts w:asciiTheme="majorHAnsi" w:eastAsiaTheme="majorEastAsia" w:hAnsiTheme="majorHAnsi" w:cs="Segoe UI"/>
          <w:sz w:val="23"/>
          <w:szCs w:val="23"/>
        </w:rPr>
        <w:t xml:space="preserve"> </w:t>
      </w:r>
      <w:r w:rsidR="00751B81" w:rsidRPr="002F2798">
        <w:rPr>
          <w:rStyle w:val="normaltextrun"/>
          <w:rFonts w:asciiTheme="majorHAnsi" w:eastAsiaTheme="majorEastAsia" w:hAnsiTheme="majorHAnsi" w:cs="Segoe UI"/>
          <w:sz w:val="23"/>
          <w:szCs w:val="23"/>
        </w:rPr>
        <w:t>C</w:t>
      </w:r>
      <w:r w:rsidRPr="002F2798">
        <w:rPr>
          <w:rStyle w:val="normaltextrun"/>
          <w:rFonts w:asciiTheme="majorHAnsi" w:eastAsiaTheme="majorEastAsia" w:hAnsiTheme="majorHAnsi" w:cs="Segoe UI"/>
          <w:sz w:val="23"/>
          <w:szCs w:val="23"/>
        </w:rPr>
        <w:t>harity was able to award her a grant</w:t>
      </w:r>
      <w:r w:rsidR="0011361D">
        <w:rPr>
          <w:rStyle w:val="normaltextrun"/>
          <w:rFonts w:asciiTheme="majorHAnsi" w:eastAsiaTheme="majorEastAsia" w:hAnsiTheme="majorHAnsi" w:cs="Segoe UI"/>
          <w:sz w:val="23"/>
          <w:szCs w:val="23"/>
        </w:rPr>
        <w:t>,</w:t>
      </w:r>
      <w:r w:rsidRPr="002F2798">
        <w:rPr>
          <w:rStyle w:val="normaltextrun"/>
          <w:rFonts w:asciiTheme="majorHAnsi" w:eastAsiaTheme="majorEastAsia" w:hAnsiTheme="majorHAnsi" w:cs="Segoe UI"/>
          <w:sz w:val="23"/>
          <w:szCs w:val="23"/>
        </w:rPr>
        <w:t xml:space="preserve"> and she received the funds the following week.</w:t>
      </w:r>
      <w:r w:rsidRPr="002F2798">
        <w:rPr>
          <w:rStyle w:val="eop"/>
          <w:rFonts w:asciiTheme="majorHAnsi" w:eastAsiaTheme="majorEastAsia" w:hAnsiTheme="majorHAnsi" w:cs="Segoe UI"/>
          <w:sz w:val="23"/>
          <w:szCs w:val="23"/>
        </w:rPr>
        <w:t> </w:t>
      </w:r>
    </w:p>
    <w:p w14:paraId="68F4F5CB" w14:textId="77777777" w:rsidR="00751B81" w:rsidRPr="002F2798" w:rsidRDefault="00751B81" w:rsidP="00751B81">
      <w:pPr>
        <w:pStyle w:val="paragraph"/>
        <w:spacing w:before="0" w:beforeAutospacing="0" w:after="0" w:afterAutospacing="0"/>
        <w:textAlignment w:val="baseline"/>
        <w:rPr>
          <w:rFonts w:asciiTheme="majorHAnsi" w:hAnsiTheme="majorHAnsi" w:cs="Segoe UI"/>
          <w:i/>
          <w:iCs/>
          <w:sz w:val="23"/>
          <w:szCs w:val="23"/>
        </w:rPr>
      </w:pPr>
    </w:p>
    <w:p w14:paraId="2EF358AC" w14:textId="756CDCD3" w:rsidR="00350E36" w:rsidRPr="002F2798" w:rsidRDefault="00350E36" w:rsidP="003918CC">
      <w:pPr>
        <w:pStyle w:val="paragraph"/>
        <w:spacing w:before="0" w:beforeAutospacing="0" w:after="0" w:afterAutospacing="0"/>
        <w:textAlignment w:val="baseline"/>
        <w:rPr>
          <w:rStyle w:val="eop"/>
          <w:rFonts w:asciiTheme="majorHAnsi" w:hAnsiTheme="majorHAnsi" w:cs="Segoe UI"/>
          <w:i/>
          <w:iCs/>
          <w:sz w:val="23"/>
          <w:szCs w:val="23"/>
        </w:rPr>
      </w:pPr>
      <w:r w:rsidRPr="002F2798">
        <w:rPr>
          <w:rStyle w:val="normaltextrun"/>
          <w:rFonts w:asciiTheme="majorHAnsi" w:eastAsiaTheme="majorEastAsia" w:hAnsiTheme="majorHAnsi" w:cs="Segoe UI"/>
          <w:i/>
          <w:iCs/>
          <w:sz w:val="23"/>
          <w:szCs w:val="23"/>
        </w:rPr>
        <w:t>“It was a huge relief, I caught up with my bills and filled the freezer! I could concentrate on getting better rather than money.”</w:t>
      </w:r>
    </w:p>
    <w:p w14:paraId="7334AFD1" w14:textId="77777777" w:rsidR="00751B81" w:rsidRPr="002F2798" w:rsidRDefault="00751B81" w:rsidP="00751B81">
      <w:pPr>
        <w:pStyle w:val="paragraph"/>
        <w:spacing w:before="0" w:beforeAutospacing="0" w:after="0" w:afterAutospacing="0"/>
        <w:textAlignment w:val="baseline"/>
        <w:rPr>
          <w:rFonts w:asciiTheme="majorHAnsi" w:hAnsiTheme="majorHAnsi" w:cs="Segoe UI"/>
          <w:sz w:val="23"/>
          <w:szCs w:val="23"/>
        </w:rPr>
      </w:pPr>
    </w:p>
    <w:p w14:paraId="489D7C13" w14:textId="5BAD5144" w:rsidR="00350E36" w:rsidRPr="002F2798" w:rsidRDefault="00350E36" w:rsidP="00751B81">
      <w:pPr>
        <w:pStyle w:val="paragraph"/>
        <w:spacing w:before="0" w:beforeAutospacing="0" w:after="0" w:afterAutospacing="0"/>
        <w:textAlignment w:val="baseline"/>
        <w:rPr>
          <w:rFonts w:asciiTheme="majorHAnsi" w:hAnsiTheme="majorHAnsi" w:cs="Segoe UI"/>
          <w:sz w:val="23"/>
          <w:szCs w:val="23"/>
        </w:rPr>
      </w:pPr>
      <w:r w:rsidRPr="002F2798">
        <w:rPr>
          <w:rStyle w:val="normaltextrun"/>
          <w:rFonts w:asciiTheme="majorHAnsi" w:eastAsiaTheme="majorEastAsia" w:hAnsiTheme="majorHAnsi" w:cs="Segoe UI"/>
          <w:sz w:val="23"/>
          <w:szCs w:val="23"/>
        </w:rPr>
        <w:t>Amanda is back at work and feeling much better</w:t>
      </w:r>
      <w:r w:rsidR="0011361D">
        <w:rPr>
          <w:rStyle w:val="normaltextrun"/>
          <w:rFonts w:asciiTheme="majorHAnsi" w:eastAsiaTheme="majorEastAsia" w:hAnsiTheme="majorHAnsi" w:cs="Segoe UI"/>
          <w:sz w:val="23"/>
          <w:szCs w:val="23"/>
        </w:rPr>
        <w:t>;</w:t>
      </w:r>
      <w:r w:rsidRPr="002F2798">
        <w:rPr>
          <w:rStyle w:val="normaltextrun"/>
          <w:rFonts w:asciiTheme="majorHAnsi" w:eastAsiaTheme="majorEastAsia" w:hAnsiTheme="majorHAnsi" w:cs="Segoe UI"/>
          <w:sz w:val="23"/>
          <w:szCs w:val="23"/>
        </w:rPr>
        <w:t xml:space="preserve"> her prognosis is good</w:t>
      </w:r>
      <w:r w:rsidR="0011361D">
        <w:rPr>
          <w:rStyle w:val="normaltextrun"/>
          <w:rFonts w:asciiTheme="majorHAnsi" w:eastAsiaTheme="majorEastAsia" w:hAnsiTheme="majorHAnsi" w:cs="Segoe UI"/>
          <w:sz w:val="23"/>
          <w:szCs w:val="23"/>
        </w:rPr>
        <w:t>,</w:t>
      </w:r>
      <w:r w:rsidRPr="002F2798">
        <w:rPr>
          <w:rStyle w:val="normaltextrun"/>
          <w:rFonts w:asciiTheme="majorHAnsi" w:eastAsiaTheme="majorEastAsia" w:hAnsiTheme="majorHAnsi" w:cs="Segoe UI"/>
          <w:sz w:val="23"/>
          <w:szCs w:val="23"/>
        </w:rPr>
        <w:t xml:space="preserve"> and she’s looking forward to being </w:t>
      </w:r>
      <w:r w:rsidR="0011361D">
        <w:rPr>
          <w:rStyle w:val="normaltextrun"/>
          <w:rFonts w:asciiTheme="majorHAnsi" w:eastAsiaTheme="majorEastAsia" w:hAnsiTheme="majorHAnsi" w:cs="Segoe UI"/>
          <w:sz w:val="23"/>
          <w:szCs w:val="23"/>
        </w:rPr>
        <w:t>cancer-free</w:t>
      </w:r>
      <w:r w:rsidRPr="002F2798">
        <w:rPr>
          <w:rStyle w:val="normaltextrun"/>
          <w:rFonts w:asciiTheme="majorHAnsi" w:eastAsiaTheme="majorEastAsia" w:hAnsiTheme="majorHAnsi" w:cs="Segoe UI"/>
          <w:sz w:val="23"/>
          <w:szCs w:val="23"/>
        </w:rPr>
        <w:t>.</w:t>
      </w:r>
      <w:r w:rsidRPr="002F2798">
        <w:rPr>
          <w:rStyle w:val="eop"/>
          <w:rFonts w:asciiTheme="majorHAnsi" w:eastAsiaTheme="majorEastAsia" w:hAnsiTheme="majorHAnsi" w:cs="Segoe UI"/>
          <w:sz w:val="23"/>
          <w:szCs w:val="23"/>
        </w:rPr>
        <w:t> </w:t>
      </w:r>
    </w:p>
    <w:p w14:paraId="2DF256A1" w14:textId="4BB0C847" w:rsidR="008467BA" w:rsidRPr="002F2798" w:rsidRDefault="008467BA" w:rsidP="008467BA">
      <w:pPr>
        <w:rPr>
          <w:rFonts w:asciiTheme="majorHAnsi" w:hAnsiTheme="majorHAnsi"/>
          <w:b/>
          <w:bCs/>
          <w:sz w:val="23"/>
          <w:szCs w:val="23"/>
        </w:rPr>
      </w:pPr>
    </w:p>
    <w:p w14:paraId="2C32BF68" w14:textId="058695D6" w:rsidR="0098263E" w:rsidRPr="002F2798" w:rsidRDefault="0098263E" w:rsidP="0098263E">
      <w:pPr>
        <w:pStyle w:val="ListParagraph"/>
        <w:numPr>
          <w:ilvl w:val="0"/>
          <w:numId w:val="1"/>
        </w:numPr>
        <w:rPr>
          <w:rFonts w:asciiTheme="majorHAnsi" w:hAnsiTheme="majorHAnsi"/>
          <w:b/>
          <w:bCs/>
          <w:sz w:val="23"/>
          <w:szCs w:val="23"/>
        </w:rPr>
      </w:pPr>
      <w:r w:rsidRPr="002F2798">
        <w:rPr>
          <w:rFonts w:asciiTheme="majorHAnsi" w:hAnsiTheme="majorHAnsi"/>
          <w:b/>
          <w:bCs/>
          <w:sz w:val="23"/>
          <w:szCs w:val="23"/>
        </w:rPr>
        <w:t xml:space="preserve">Calls to Action: </w:t>
      </w:r>
      <w:r w:rsidR="007B340D" w:rsidRPr="002F2798">
        <w:rPr>
          <w:rFonts w:asciiTheme="majorHAnsi" w:hAnsiTheme="majorHAnsi"/>
          <w:b/>
          <w:bCs/>
          <w:sz w:val="23"/>
          <w:szCs w:val="23"/>
          <w:lang w:val="en-US"/>
        </w:rPr>
        <w:t xml:space="preserve">We urge </w:t>
      </w:r>
      <w:r w:rsidR="0011361D">
        <w:rPr>
          <w:rFonts w:asciiTheme="majorHAnsi" w:hAnsiTheme="majorHAnsi"/>
          <w:b/>
          <w:bCs/>
          <w:sz w:val="23"/>
          <w:szCs w:val="23"/>
          <w:lang w:val="en-US"/>
        </w:rPr>
        <w:t>MPS</w:t>
      </w:r>
      <w:r w:rsidR="007B340D" w:rsidRPr="002F2798">
        <w:rPr>
          <w:rFonts w:asciiTheme="majorHAnsi" w:hAnsiTheme="majorHAnsi"/>
          <w:b/>
          <w:bCs/>
          <w:sz w:val="23"/>
          <w:szCs w:val="23"/>
          <w:lang w:val="en-US"/>
        </w:rPr>
        <w:t xml:space="preserve"> and stakeholders to take the following actions:</w:t>
      </w:r>
      <w:r w:rsidR="007B340D" w:rsidRPr="002F2798">
        <w:rPr>
          <w:rFonts w:asciiTheme="majorHAnsi" w:hAnsiTheme="majorHAnsi"/>
          <w:b/>
          <w:bCs/>
          <w:sz w:val="23"/>
          <w:szCs w:val="23"/>
        </w:rPr>
        <w:t> </w:t>
      </w:r>
    </w:p>
    <w:p w14:paraId="1C08616D" w14:textId="71E33775" w:rsidR="002F2798" w:rsidRPr="002F2798" w:rsidRDefault="002F2798" w:rsidP="002F2798">
      <w:pPr>
        <w:pStyle w:val="ListParagraph"/>
        <w:numPr>
          <w:ilvl w:val="0"/>
          <w:numId w:val="10"/>
        </w:numPr>
        <w:rPr>
          <w:rFonts w:asciiTheme="majorHAnsi" w:hAnsiTheme="majorHAnsi"/>
          <w:b/>
          <w:bCs/>
          <w:sz w:val="23"/>
          <w:szCs w:val="23"/>
        </w:rPr>
      </w:pPr>
      <w:r w:rsidRPr="002F2798">
        <w:rPr>
          <w:rFonts w:asciiTheme="majorHAnsi" w:hAnsiTheme="majorHAnsi"/>
          <w:b/>
          <w:bCs/>
          <w:sz w:val="23"/>
          <w:szCs w:val="23"/>
        </w:rPr>
        <w:t xml:space="preserve">Prioritise Funding for Mental Wellbeing: </w:t>
      </w:r>
      <w:r w:rsidRPr="002F2798">
        <w:rPr>
          <w:rFonts w:asciiTheme="majorHAnsi" w:hAnsiTheme="majorHAnsi"/>
          <w:sz w:val="23"/>
          <w:szCs w:val="23"/>
        </w:rPr>
        <w:t>Ensure care workers have dedicated funding for mental health and wellbeing support, including access to counselling and peer support</w:t>
      </w:r>
      <w:r w:rsidR="0011361D">
        <w:rPr>
          <w:rFonts w:asciiTheme="majorHAnsi" w:hAnsiTheme="majorHAnsi"/>
          <w:sz w:val="23"/>
          <w:szCs w:val="23"/>
        </w:rPr>
        <w:t>,</w:t>
      </w:r>
      <w:r w:rsidRPr="002F2798">
        <w:rPr>
          <w:rFonts w:asciiTheme="majorHAnsi" w:hAnsiTheme="majorHAnsi"/>
          <w:sz w:val="23"/>
          <w:szCs w:val="23"/>
        </w:rPr>
        <w:t xml:space="preserve"> recognising the emotional demands of care work. </w:t>
      </w:r>
    </w:p>
    <w:p w14:paraId="549024AE" w14:textId="033C6296" w:rsidR="002F2798" w:rsidRPr="002F2798" w:rsidRDefault="002F2798" w:rsidP="002F2798">
      <w:pPr>
        <w:pStyle w:val="ListParagraph"/>
        <w:numPr>
          <w:ilvl w:val="0"/>
          <w:numId w:val="10"/>
        </w:numPr>
        <w:rPr>
          <w:rFonts w:asciiTheme="majorHAnsi" w:hAnsiTheme="majorHAnsi"/>
          <w:b/>
          <w:bCs/>
          <w:sz w:val="23"/>
          <w:szCs w:val="23"/>
        </w:rPr>
      </w:pPr>
      <w:r w:rsidRPr="002F2798">
        <w:rPr>
          <w:rFonts w:asciiTheme="majorHAnsi" w:hAnsiTheme="majorHAnsi"/>
          <w:b/>
          <w:bCs/>
          <w:sz w:val="23"/>
          <w:szCs w:val="23"/>
        </w:rPr>
        <w:t xml:space="preserve">Champion Co-Production: </w:t>
      </w:r>
      <w:r w:rsidRPr="002F2798">
        <w:rPr>
          <w:rFonts w:asciiTheme="majorHAnsi" w:hAnsiTheme="majorHAnsi"/>
          <w:sz w:val="23"/>
          <w:szCs w:val="23"/>
        </w:rPr>
        <w:t xml:space="preserve">Embed care worker co-production into the design </w:t>
      </w:r>
      <w:r w:rsidR="0011361D">
        <w:rPr>
          <w:rFonts w:asciiTheme="majorHAnsi" w:hAnsiTheme="majorHAnsi"/>
          <w:sz w:val="23"/>
          <w:szCs w:val="23"/>
        </w:rPr>
        <w:t>of</w:t>
      </w:r>
      <w:r w:rsidRPr="002F2798">
        <w:rPr>
          <w:rFonts w:asciiTheme="majorHAnsi" w:hAnsiTheme="majorHAnsi"/>
          <w:sz w:val="23"/>
          <w:szCs w:val="23"/>
        </w:rPr>
        <w:t xml:space="preserve"> policies, training and workplace </w:t>
      </w:r>
      <w:r w:rsidR="0011361D">
        <w:rPr>
          <w:rFonts w:asciiTheme="majorHAnsi" w:hAnsiTheme="majorHAnsi"/>
          <w:sz w:val="23"/>
          <w:szCs w:val="23"/>
        </w:rPr>
        <w:t>practices</w:t>
      </w:r>
      <w:r w:rsidRPr="002F2798">
        <w:rPr>
          <w:rFonts w:asciiTheme="majorHAnsi" w:hAnsiTheme="majorHAnsi"/>
          <w:sz w:val="23"/>
          <w:szCs w:val="23"/>
        </w:rPr>
        <w:t xml:space="preserve">. Support and promote initiatives that embed care worker voices at every stage. </w:t>
      </w:r>
    </w:p>
    <w:p w14:paraId="14EF4A32" w14:textId="77777777" w:rsidR="002F2798" w:rsidRPr="002F2798" w:rsidRDefault="002F2798" w:rsidP="002F2798">
      <w:pPr>
        <w:pStyle w:val="ListParagraph"/>
        <w:numPr>
          <w:ilvl w:val="0"/>
          <w:numId w:val="10"/>
        </w:numPr>
        <w:spacing w:before="100" w:beforeAutospacing="1" w:after="100" w:afterAutospacing="1" w:line="240" w:lineRule="auto"/>
        <w:outlineLvl w:val="2"/>
        <w:rPr>
          <w:rFonts w:asciiTheme="majorHAnsi" w:eastAsia="Times New Roman" w:hAnsiTheme="majorHAnsi" w:cs="Times New Roman"/>
          <w:b/>
          <w:bCs/>
          <w:kern w:val="0"/>
          <w:sz w:val="23"/>
          <w:szCs w:val="23"/>
          <w:lang w:eastAsia="en-GB"/>
          <w14:ligatures w14:val="none"/>
        </w:rPr>
      </w:pPr>
      <w:r w:rsidRPr="002F2798">
        <w:rPr>
          <w:rFonts w:asciiTheme="majorHAnsi" w:hAnsiTheme="majorHAnsi"/>
          <w:b/>
          <w:bCs/>
          <w:sz w:val="23"/>
          <w:szCs w:val="23"/>
        </w:rPr>
        <w:t xml:space="preserve">Address the Continued Impact of the Cost-of-Living Pressures in the Care Sector: </w:t>
      </w:r>
      <w:r w:rsidRPr="002F2798">
        <w:rPr>
          <w:rFonts w:asciiTheme="majorHAnsi" w:hAnsiTheme="majorHAnsi"/>
          <w:sz w:val="23"/>
          <w:szCs w:val="23"/>
        </w:rPr>
        <w:t>Push and advocate for an urgent review of pay, travel expense reimbursements, sick pay and financial protections for care workers.</w:t>
      </w:r>
      <w:r w:rsidRPr="002F2798">
        <w:rPr>
          <w:rFonts w:asciiTheme="majorHAnsi" w:hAnsiTheme="majorHAnsi"/>
          <w:b/>
          <w:bCs/>
          <w:i/>
          <w:iCs/>
          <w:sz w:val="23"/>
          <w:szCs w:val="23"/>
        </w:rPr>
        <w:t xml:space="preserve"> </w:t>
      </w:r>
    </w:p>
    <w:p w14:paraId="5275D5ED" w14:textId="645B6069" w:rsidR="002F2798" w:rsidRPr="002F2798" w:rsidRDefault="002F2798" w:rsidP="373A1B90">
      <w:pPr>
        <w:pStyle w:val="ListParagraph"/>
        <w:numPr>
          <w:ilvl w:val="0"/>
          <w:numId w:val="10"/>
        </w:numPr>
        <w:rPr>
          <w:rFonts w:asciiTheme="majorHAnsi" w:hAnsiTheme="majorHAnsi"/>
          <w:b/>
          <w:bCs/>
          <w:sz w:val="23"/>
          <w:szCs w:val="23"/>
        </w:rPr>
      </w:pPr>
      <w:r w:rsidRPr="373A1B90">
        <w:rPr>
          <w:rFonts w:asciiTheme="majorHAnsi" w:hAnsiTheme="majorHAnsi"/>
          <w:b/>
          <w:bCs/>
          <w:sz w:val="23"/>
          <w:szCs w:val="23"/>
        </w:rPr>
        <w:t xml:space="preserve">Delegated Health Tasks: </w:t>
      </w:r>
      <w:r w:rsidRPr="373A1B90">
        <w:rPr>
          <w:rFonts w:asciiTheme="majorHAnsi" w:eastAsia="Times New Roman" w:hAnsiTheme="majorHAnsi" w:cs="Times New Roman"/>
          <w:kern w:val="0"/>
          <w:sz w:val="23"/>
          <w:szCs w:val="23"/>
          <w:lang w:eastAsia="en-GB"/>
          <w14:ligatures w14:val="none"/>
        </w:rPr>
        <w:t xml:space="preserve">Introduce clear national guidance and protections for delegated healthcare tasks, ensuring care workers receive proper </w:t>
      </w:r>
      <w:r w:rsidR="33E4EDF3" w:rsidRPr="373A1B90">
        <w:rPr>
          <w:rFonts w:asciiTheme="majorHAnsi" w:eastAsia="Times New Roman" w:hAnsiTheme="majorHAnsi" w:cs="Times New Roman"/>
          <w:kern w:val="0"/>
          <w:sz w:val="23"/>
          <w:szCs w:val="23"/>
          <w:lang w:eastAsia="en-GB"/>
          <w14:ligatures w14:val="none"/>
        </w:rPr>
        <w:t xml:space="preserve">pay, </w:t>
      </w:r>
      <w:r w:rsidRPr="373A1B90">
        <w:rPr>
          <w:rFonts w:asciiTheme="majorHAnsi" w:eastAsia="Times New Roman" w:hAnsiTheme="majorHAnsi" w:cs="Times New Roman"/>
          <w:kern w:val="0"/>
          <w:sz w:val="23"/>
          <w:szCs w:val="23"/>
          <w:lang w:eastAsia="en-GB"/>
          <w14:ligatures w14:val="none"/>
        </w:rPr>
        <w:t>training, consent, and support, with no expectation to carry out medical duties beyond their role or competence</w:t>
      </w:r>
      <w:r w:rsidR="00D04B63" w:rsidRPr="373A1B90">
        <w:rPr>
          <w:rFonts w:asciiTheme="majorHAnsi" w:eastAsia="Times New Roman" w:hAnsiTheme="majorHAnsi" w:cs="Times New Roman"/>
          <w:kern w:val="0"/>
          <w:sz w:val="23"/>
          <w:szCs w:val="23"/>
          <w:lang w:eastAsia="en-GB"/>
          <w14:ligatures w14:val="none"/>
        </w:rPr>
        <w:t>.</w:t>
      </w:r>
    </w:p>
    <w:p w14:paraId="453ED34B" w14:textId="78B63A6A" w:rsidR="00A2384A" w:rsidRPr="00EA5D61" w:rsidRDefault="00EA5D61" w:rsidP="00EA5D61">
      <w:pPr>
        <w:rPr>
          <w:rFonts w:asciiTheme="majorHAnsi" w:hAnsiTheme="majorHAnsi"/>
        </w:rPr>
      </w:pPr>
      <w:r w:rsidRPr="00EA5D61">
        <w:rPr>
          <w:rFonts w:asciiTheme="majorHAnsi" w:hAnsiTheme="majorHAnsi"/>
          <w:lang w:val="en-US"/>
        </w:rPr>
        <w:t>For further information or to discuss any points raised, please contact us at</w:t>
      </w:r>
      <w:r>
        <w:rPr>
          <w:rFonts w:asciiTheme="majorHAnsi" w:hAnsiTheme="majorHAnsi"/>
          <w:lang w:val="en-US"/>
        </w:rPr>
        <w:t xml:space="preserve">: </w:t>
      </w:r>
      <w:hyperlink r:id="rId10" w:history="1">
        <w:r w:rsidRPr="00E23C26">
          <w:rPr>
            <w:rStyle w:val="Hyperlink"/>
            <w:rFonts w:asciiTheme="majorHAnsi" w:hAnsiTheme="majorHAnsi"/>
            <w:lang w:val="en-US"/>
          </w:rPr>
          <w:t>olivia@thecwc.org.uk</w:t>
        </w:r>
      </w:hyperlink>
      <w:r>
        <w:rPr>
          <w:rFonts w:asciiTheme="majorHAnsi" w:hAnsiTheme="majorHAnsi"/>
          <w:lang w:val="en-US"/>
        </w:rPr>
        <w:t xml:space="preserve"> </w:t>
      </w:r>
    </w:p>
    <w:sectPr w:rsidR="00A2384A" w:rsidRPr="00EA5D6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87CDD" w14:textId="77777777" w:rsidR="00ED244A" w:rsidRDefault="00ED244A" w:rsidP="0098263E">
      <w:pPr>
        <w:spacing w:after="0" w:line="240" w:lineRule="auto"/>
      </w:pPr>
      <w:r>
        <w:separator/>
      </w:r>
    </w:p>
  </w:endnote>
  <w:endnote w:type="continuationSeparator" w:id="0">
    <w:p w14:paraId="514DDB45" w14:textId="77777777" w:rsidR="00ED244A" w:rsidRDefault="00ED244A" w:rsidP="0098263E">
      <w:pPr>
        <w:spacing w:after="0" w:line="240" w:lineRule="auto"/>
      </w:pPr>
      <w:r>
        <w:continuationSeparator/>
      </w:r>
    </w:p>
  </w:endnote>
  <w:endnote w:type="continuationNotice" w:id="1">
    <w:p w14:paraId="1C0FDBFD" w14:textId="77777777" w:rsidR="00ED244A" w:rsidRDefault="00ED24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5CA4A" w14:textId="77777777" w:rsidR="00ED244A" w:rsidRDefault="00ED244A" w:rsidP="0098263E">
      <w:pPr>
        <w:spacing w:after="0" w:line="240" w:lineRule="auto"/>
      </w:pPr>
      <w:r>
        <w:separator/>
      </w:r>
    </w:p>
  </w:footnote>
  <w:footnote w:type="continuationSeparator" w:id="0">
    <w:p w14:paraId="51F9FFED" w14:textId="77777777" w:rsidR="00ED244A" w:rsidRDefault="00ED244A" w:rsidP="0098263E">
      <w:pPr>
        <w:spacing w:after="0" w:line="240" w:lineRule="auto"/>
      </w:pPr>
      <w:r>
        <w:continuationSeparator/>
      </w:r>
    </w:p>
  </w:footnote>
  <w:footnote w:type="continuationNotice" w:id="1">
    <w:p w14:paraId="5C7B220F" w14:textId="77777777" w:rsidR="00ED244A" w:rsidRDefault="00ED24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5A0E" w14:textId="1D603496" w:rsidR="0098263E" w:rsidRPr="0098263E" w:rsidRDefault="0098263E" w:rsidP="0098263E">
    <w:pPr>
      <w:pStyle w:val="Header"/>
    </w:pPr>
    <w:r>
      <w:rPr>
        <w:noProof/>
      </w:rPr>
      <w:drawing>
        <wp:anchor distT="0" distB="0" distL="114300" distR="114300" simplePos="0" relativeHeight="251658240" behindDoc="1" locked="0" layoutInCell="1" allowOverlap="1" wp14:anchorId="523F1533" wp14:editId="1D06888E">
          <wp:simplePos x="0" y="0"/>
          <wp:positionH relativeFrom="margin">
            <wp:align>center</wp:align>
          </wp:positionH>
          <wp:positionV relativeFrom="paragraph">
            <wp:posOffset>-134620</wp:posOffset>
          </wp:positionV>
          <wp:extent cx="1584960" cy="832485"/>
          <wp:effectExtent l="0" t="0" r="0" b="5715"/>
          <wp:wrapTight wrapText="bothSides">
            <wp:wrapPolygon edited="0">
              <wp:start x="0" y="0"/>
              <wp:lineTo x="0" y="21254"/>
              <wp:lineTo x="21288" y="21254"/>
              <wp:lineTo x="21288" y="0"/>
              <wp:lineTo x="0" y="0"/>
            </wp:wrapPolygon>
          </wp:wrapTight>
          <wp:docPr id="1314804830" name="Picture 1" descr="A logo of a person with a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804830" name="Picture 1" descr="A logo of a person with an umbrella&#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832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CNDRatYgzoZrLk" int2:id="9QNEsff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68CC"/>
    <w:multiLevelType w:val="multilevel"/>
    <w:tmpl w:val="5334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E1D0E"/>
    <w:multiLevelType w:val="multilevel"/>
    <w:tmpl w:val="913E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963907"/>
    <w:multiLevelType w:val="multilevel"/>
    <w:tmpl w:val="EFCC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BE0FCE"/>
    <w:multiLevelType w:val="hybridMultilevel"/>
    <w:tmpl w:val="013A58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92122AB"/>
    <w:multiLevelType w:val="hybridMultilevel"/>
    <w:tmpl w:val="19287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68329B"/>
    <w:multiLevelType w:val="hybridMultilevel"/>
    <w:tmpl w:val="1D4691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03A404C"/>
    <w:multiLevelType w:val="hybridMultilevel"/>
    <w:tmpl w:val="A9D24C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A907D32"/>
    <w:multiLevelType w:val="hybridMultilevel"/>
    <w:tmpl w:val="93E2B8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2796D8D"/>
    <w:multiLevelType w:val="multilevel"/>
    <w:tmpl w:val="FEE2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D22CC8"/>
    <w:multiLevelType w:val="multilevel"/>
    <w:tmpl w:val="62C0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2134439">
    <w:abstractNumId w:val="4"/>
  </w:num>
  <w:num w:numId="2" w16cid:durableId="839001564">
    <w:abstractNumId w:val="3"/>
  </w:num>
  <w:num w:numId="3" w16cid:durableId="1002779138">
    <w:abstractNumId w:val="6"/>
  </w:num>
  <w:num w:numId="4" w16cid:durableId="1265071555">
    <w:abstractNumId w:val="8"/>
  </w:num>
  <w:num w:numId="5" w16cid:durableId="353964986">
    <w:abstractNumId w:val="1"/>
  </w:num>
  <w:num w:numId="6" w16cid:durableId="361051039">
    <w:abstractNumId w:val="9"/>
  </w:num>
  <w:num w:numId="7" w16cid:durableId="1858501850">
    <w:abstractNumId w:val="2"/>
  </w:num>
  <w:num w:numId="8" w16cid:durableId="1219048530">
    <w:abstractNumId w:val="0"/>
  </w:num>
  <w:num w:numId="9" w16cid:durableId="1790661158">
    <w:abstractNumId w:val="5"/>
  </w:num>
  <w:num w:numId="10" w16cid:durableId="1983656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3E"/>
    <w:rsid w:val="0011361D"/>
    <w:rsid w:val="00123913"/>
    <w:rsid w:val="001277D0"/>
    <w:rsid w:val="002303D1"/>
    <w:rsid w:val="00250971"/>
    <w:rsid w:val="00284ED7"/>
    <w:rsid w:val="002C31E5"/>
    <w:rsid w:val="002F2798"/>
    <w:rsid w:val="00350E36"/>
    <w:rsid w:val="00371804"/>
    <w:rsid w:val="003918CC"/>
    <w:rsid w:val="004002F2"/>
    <w:rsid w:val="00460837"/>
    <w:rsid w:val="00571895"/>
    <w:rsid w:val="00616B53"/>
    <w:rsid w:val="00660FE5"/>
    <w:rsid w:val="00674413"/>
    <w:rsid w:val="00693987"/>
    <w:rsid w:val="00694008"/>
    <w:rsid w:val="00751B81"/>
    <w:rsid w:val="007B340D"/>
    <w:rsid w:val="008467BA"/>
    <w:rsid w:val="00847681"/>
    <w:rsid w:val="008C4228"/>
    <w:rsid w:val="009638B2"/>
    <w:rsid w:val="0098263E"/>
    <w:rsid w:val="009E456D"/>
    <w:rsid w:val="00A2384A"/>
    <w:rsid w:val="00A411D0"/>
    <w:rsid w:val="00AC41D1"/>
    <w:rsid w:val="00BC5822"/>
    <w:rsid w:val="00BC67BA"/>
    <w:rsid w:val="00C70D6C"/>
    <w:rsid w:val="00C76283"/>
    <w:rsid w:val="00D03973"/>
    <w:rsid w:val="00D04B63"/>
    <w:rsid w:val="00D8016A"/>
    <w:rsid w:val="00E15728"/>
    <w:rsid w:val="00E3106B"/>
    <w:rsid w:val="00E9626D"/>
    <w:rsid w:val="00EA5D61"/>
    <w:rsid w:val="00EC22BC"/>
    <w:rsid w:val="00EC447E"/>
    <w:rsid w:val="00ED244A"/>
    <w:rsid w:val="00F35F23"/>
    <w:rsid w:val="33E4EDF3"/>
    <w:rsid w:val="373A1B90"/>
    <w:rsid w:val="3ADE6CE9"/>
    <w:rsid w:val="401EEA97"/>
    <w:rsid w:val="421CC3D4"/>
    <w:rsid w:val="456A4042"/>
    <w:rsid w:val="62A6E4A6"/>
    <w:rsid w:val="7EEACF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96F11"/>
  <w15:chartTrackingRefBased/>
  <w15:docId w15:val="{85BF15AE-CC50-4BF8-AA69-B9319D89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2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82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2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2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82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63E"/>
    <w:rPr>
      <w:rFonts w:eastAsiaTheme="majorEastAsia" w:cstheme="majorBidi"/>
      <w:color w:val="272727" w:themeColor="text1" w:themeTint="D8"/>
    </w:rPr>
  </w:style>
  <w:style w:type="paragraph" w:styleId="Title">
    <w:name w:val="Title"/>
    <w:basedOn w:val="Normal"/>
    <w:next w:val="Normal"/>
    <w:link w:val="TitleChar"/>
    <w:uiPriority w:val="10"/>
    <w:qFormat/>
    <w:rsid w:val="00982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63E"/>
    <w:pPr>
      <w:spacing w:before="160"/>
      <w:jc w:val="center"/>
    </w:pPr>
    <w:rPr>
      <w:i/>
      <w:iCs/>
      <w:color w:val="404040" w:themeColor="text1" w:themeTint="BF"/>
    </w:rPr>
  </w:style>
  <w:style w:type="character" w:customStyle="1" w:styleId="QuoteChar">
    <w:name w:val="Quote Char"/>
    <w:basedOn w:val="DefaultParagraphFont"/>
    <w:link w:val="Quote"/>
    <w:uiPriority w:val="29"/>
    <w:rsid w:val="0098263E"/>
    <w:rPr>
      <w:i/>
      <w:iCs/>
      <w:color w:val="404040" w:themeColor="text1" w:themeTint="BF"/>
    </w:rPr>
  </w:style>
  <w:style w:type="paragraph" w:styleId="ListParagraph">
    <w:name w:val="List Paragraph"/>
    <w:basedOn w:val="Normal"/>
    <w:uiPriority w:val="34"/>
    <w:qFormat/>
    <w:rsid w:val="0098263E"/>
    <w:pPr>
      <w:ind w:left="720"/>
      <w:contextualSpacing/>
    </w:pPr>
  </w:style>
  <w:style w:type="character" w:styleId="IntenseEmphasis">
    <w:name w:val="Intense Emphasis"/>
    <w:basedOn w:val="DefaultParagraphFont"/>
    <w:uiPriority w:val="21"/>
    <w:qFormat/>
    <w:rsid w:val="0098263E"/>
    <w:rPr>
      <w:i/>
      <w:iCs/>
      <w:color w:val="0F4761" w:themeColor="accent1" w:themeShade="BF"/>
    </w:rPr>
  </w:style>
  <w:style w:type="paragraph" w:styleId="IntenseQuote">
    <w:name w:val="Intense Quote"/>
    <w:basedOn w:val="Normal"/>
    <w:next w:val="Normal"/>
    <w:link w:val="IntenseQuoteChar"/>
    <w:uiPriority w:val="30"/>
    <w:qFormat/>
    <w:rsid w:val="00982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63E"/>
    <w:rPr>
      <w:i/>
      <w:iCs/>
      <w:color w:val="0F4761" w:themeColor="accent1" w:themeShade="BF"/>
    </w:rPr>
  </w:style>
  <w:style w:type="character" w:styleId="IntenseReference">
    <w:name w:val="Intense Reference"/>
    <w:basedOn w:val="DefaultParagraphFont"/>
    <w:uiPriority w:val="32"/>
    <w:qFormat/>
    <w:rsid w:val="0098263E"/>
    <w:rPr>
      <w:b/>
      <w:bCs/>
      <w:smallCaps/>
      <w:color w:val="0F4761" w:themeColor="accent1" w:themeShade="BF"/>
      <w:spacing w:val="5"/>
    </w:rPr>
  </w:style>
  <w:style w:type="paragraph" w:styleId="Header">
    <w:name w:val="header"/>
    <w:basedOn w:val="Normal"/>
    <w:link w:val="HeaderChar"/>
    <w:uiPriority w:val="99"/>
    <w:unhideWhenUsed/>
    <w:rsid w:val="00982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63E"/>
  </w:style>
  <w:style w:type="paragraph" w:styleId="Footer">
    <w:name w:val="footer"/>
    <w:basedOn w:val="Normal"/>
    <w:link w:val="FooterChar"/>
    <w:uiPriority w:val="99"/>
    <w:unhideWhenUsed/>
    <w:rsid w:val="00982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63E"/>
  </w:style>
  <w:style w:type="paragraph" w:styleId="NormalWeb">
    <w:name w:val="Normal (Web)"/>
    <w:basedOn w:val="Normal"/>
    <w:uiPriority w:val="99"/>
    <w:unhideWhenUsed/>
    <w:rsid w:val="0025097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350E3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350E36"/>
  </w:style>
  <w:style w:type="character" w:customStyle="1" w:styleId="normaltextrun">
    <w:name w:val="normaltextrun"/>
    <w:basedOn w:val="DefaultParagraphFont"/>
    <w:rsid w:val="00350E36"/>
  </w:style>
  <w:style w:type="character" w:styleId="Hyperlink">
    <w:name w:val="Hyperlink"/>
    <w:basedOn w:val="DefaultParagraphFont"/>
    <w:uiPriority w:val="99"/>
    <w:unhideWhenUsed/>
    <w:rsid w:val="009638B2"/>
    <w:rPr>
      <w:color w:val="467886" w:themeColor="hyperlink"/>
      <w:u w:val="single"/>
    </w:rPr>
  </w:style>
  <w:style w:type="character" w:styleId="UnresolvedMention">
    <w:name w:val="Unresolved Mention"/>
    <w:basedOn w:val="DefaultParagraphFont"/>
    <w:uiPriority w:val="99"/>
    <w:semiHidden/>
    <w:unhideWhenUsed/>
    <w:rsid w:val="009638B2"/>
    <w:rPr>
      <w:color w:val="605E5C"/>
      <w:shd w:val="clear" w:color="auto" w:fill="E1DFDD"/>
    </w:rPr>
  </w:style>
  <w:style w:type="character" w:styleId="Strong">
    <w:name w:val="Strong"/>
    <w:basedOn w:val="DefaultParagraphFont"/>
    <w:uiPriority w:val="22"/>
    <w:qFormat/>
    <w:rsid w:val="00A2384A"/>
    <w:rPr>
      <w:b/>
      <w:bCs/>
    </w:rPr>
  </w:style>
  <w:style w:type="character" w:styleId="Emphasis">
    <w:name w:val="Emphasis"/>
    <w:basedOn w:val="DefaultParagraphFont"/>
    <w:uiPriority w:val="20"/>
    <w:qFormat/>
    <w:rsid w:val="00A238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715132">
      <w:bodyDiv w:val="1"/>
      <w:marLeft w:val="0"/>
      <w:marRight w:val="0"/>
      <w:marTop w:val="0"/>
      <w:marBottom w:val="0"/>
      <w:divBdr>
        <w:top w:val="none" w:sz="0" w:space="0" w:color="auto"/>
        <w:left w:val="none" w:sz="0" w:space="0" w:color="auto"/>
        <w:bottom w:val="none" w:sz="0" w:space="0" w:color="auto"/>
        <w:right w:val="none" w:sz="0" w:space="0" w:color="auto"/>
      </w:divBdr>
    </w:div>
    <w:div w:id="612833374">
      <w:bodyDiv w:val="1"/>
      <w:marLeft w:val="0"/>
      <w:marRight w:val="0"/>
      <w:marTop w:val="0"/>
      <w:marBottom w:val="0"/>
      <w:divBdr>
        <w:top w:val="none" w:sz="0" w:space="0" w:color="auto"/>
        <w:left w:val="none" w:sz="0" w:space="0" w:color="auto"/>
        <w:bottom w:val="none" w:sz="0" w:space="0" w:color="auto"/>
        <w:right w:val="none" w:sz="0" w:space="0" w:color="auto"/>
      </w:divBdr>
    </w:div>
    <w:div w:id="976380550">
      <w:bodyDiv w:val="1"/>
      <w:marLeft w:val="0"/>
      <w:marRight w:val="0"/>
      <w:marTop w:val="0"/>
      <w:marBottom w:val="0"/>
      <w:divBdr>
        <w:top w:val="none" w:sz="0" w:space="0" w:color="auto"/>
        <w:left w:val="none" w:sz="0" w:space="0" w:color="auto"/>
        <w:bottom w:val="none" w:sz="0" w:space="0" w:color="auto"/>
        <w:right w:val="none" w:sz="0" w:space="0" w:color="auto"/>
      </w:divBdr>
      <w:divsChild>
        <w:div w:id="427700159">
          <w:marLeft w:val="0"/>
          <w:marRight w:val="0"/>
          <w:marTop w:val="0"/>
          <w:marBottom w:val="0"/>
          <w:divBdr>
            <w:top w:val="none" w:sz="0" w:space="0" w:color="auto"/>
            <w:left w:val="none" w:sz="0" w:space="0" w:color="auto"/>
            <w:bottom w:val="none" w:sz="0" w:space="0" w:color="auto"/>
            <w:right w:val="none" w:sz="0" w:space="0" w:color="auto"/>
          </w:divBdr>
        </w:div>
        <w:div w:id="596255391">
          <w:marLeft w:val="0"/>
          <w:marRight w:val="0"/>
          <w:marTop w:val="0"/>
          <w:marBottom w:val="0"/>
          <w:divBdr>
            <w:top w:val="none" w:sz="0" w:space="0" w:color="auto"/>
            <w:left w:val="none" w:sz="0" w:space="0" w:color="auto"/>
            <w:bottom w:val="none" w:sz="0" w:space="0" w:color="auto"/>
            <w:right w:val="none" w:sz="0" w:space="0" w:color="auto"/>
          </w:divBdr>
        </w:div>
        <w:div w:id="646668964">
          <w:marLeft w:val="0"/>
          <w:marRight w:val="0"/>
          <w:marTop w:val="0"/>
          <w:marBottom w:val="0"/>
          <w:divBdr>
            <w:top w:val="none" w:sz="0" w:space="0" w:color="auto"/>
            <w:left w:val="none" w:sz="0" w:space="0" w:color="auto"/>
            <w:bottom w:val="none" w:sz="0" w:space="0" w:color="auto"/>
            <w:right w:val="none" w:sz="0" w:space="0" w:color="auto"/>
          </w:divBdr>
        </w:div>
        <w:div w:id="767384834">
          <w:marLeft w:val="0"/>
          <w:marRight w:val="0"/>
          <w:marTop w:val="0"/>
          <w:marBottom w:val="0"/>
          <w:divBdr>
            <w:top w:val="none" w:sz="0" w:space="0" w:color="auto"/>
            <w:left w:val="none" w:sz="0" w:space="0" w:color="auto"/>
            <w:bottom w:val="none" w:sz="0" w:space="0" w:color="auto"/>
            <w:right w:val="none" w:sz="0" w:space="0" w:color="auto"/>
          </w:divBdr>
        </w:div>
        <w:div w:id="869027447">
          <w:marLeft w:val="0"/>
          <w:marRight w:val="0"/>
          <w:marTop w:val="0"/>
          <w:marBottom w:val="0"/>
          <w:divBdr>
            <w:top w:val="none" w:sz="0" w:space="0" w:color="auto"/>
            <w:left w:val="none" w:sz="0" w:space="0" w:color="auto"/>
            <w:bottom w:val="none" w:sz="0" w:space="0" w:color="auto"/>
            <w:right w:val="none" w:sz="0" w:space="0" w:color="auto"/>
          </w:divBdr>
        </w:div>
        <w:div w:id="1176726308">
          <w:marLeft w:val="0"/>
          <w:marRight w:val="0"/>
          <w:marTop w:val="0"/>
          <w:marBottom w:val="0"/>
          <w:divBdr>
            <w:top w:val="none" w:sz="0" w:space="0" w:color="auto"/>
            <w:left w:val="none" w:sz="0" w:space="0" w:color="auto"/>
            <w:bottom w:val="none" w:sz="0" w:space="0" w:color="auto"/>
            <w:right w:val="none" w:sz="0" w:space="0" w:color="auto"/>
          </w:divBdr>
        </w:div>
        <w:div w:id="1184176263">
          <w:marLeft w:val="0"/>
          <w:marRight w:val="0"/>
          <w:marTop w:val="0"/>
          <w:marBottom w:val="0"/>
          <w:divBdr>
            <w:top w:val="none" w:sz="0" w:space="0" w:color="auto"/>
            <w:left w:val="none" w:sz="0" w:space="0" w:color="auto"/>
            <w:bottom w:val="none" w:sz="0" w:space="0" w:color="auto"/>
            <w:right w:val="none" w:sz="0" w:space="0" w:color="auto"/>
          </w:divBdr>
        </w:div>
        <w:div w:id="1251739600">
          <w:marLeft w:val="0"/>
          <w:marRight w:val="0"/>
          <w:marTop w:val="0"/>
          <w:marBottom w:val="0"/>
          <w:divBdr>
            <w:top w:val="none" w:sz="0" w:space="0" w:color="auto"/>
            <w:left w:val="none" w:sz="0" w:space="0" w:color="auto"/>
            <w:bottom w:val="none" w:sz="0" w:space="0" w:color="auto"/>
            <w:right w:val="none" w:sz="0" w:space="0" w:color="auto"/>
          </w:divBdr>
        </w:div>
        <w:div w:id="1441416635">
          <w:marLeft w:val="0"/>
          <w:marRight w:val="0"/>
          <w:marTop w:val="0"/>
          <w:marBottom w:val="0"/>
          <w:divBdr>
            <w:top w:val="none" w:sz="0" w:space="0" w:color="auto"/>
            <w:left w:val="none" w:sz="0" w:space="0" w:color="auto"/>
            <w:bottom w:val="none" w:sz="0" w:space="0" w:color="auto"/>
            <w:right w:val="none" w:sz="0" w:space="0" w:color="auto"/>
          </w:divBdr>
        </w:div>
        <w:div w:id="1560483073">
          <w:marLeft w:val="0"/>
          <w:marRight w:val="0"/>
          <w:marTop w:val="0"/>
          <w:marBottom w:val="0"/>
          <w:divBdr>
            <w:top w:val="none" w:sz="0" w:space="0" w:color="auto"/>
            <w:left w:val="none" w:sz="0" w:space="0" w:color="auto"/>
            <w:bottom w:val="none" w:sz="0" w:space="0" w:color="auto"/>
            <w:right w:val="none" w:sz="0" w:space="0" w:color="auto"/>
          </w:divBdr>
        </w:div>
        <w:div w:id="1757744306">
          <w:marLeft w:val="0"/>
          <w:marRight w:val="0"/>
          <w:marTop w:val="0"/>
          <w:marBottom w:val="0"/>
          <w:divBdr>
            <w:top w:val="none" w:sz="0" w:space="0" w:color="auto"/>
            <w:left w:val="none" w:sz="0" w:space="0" w:color="auto"/>
            <w:bottom w:val="none" w:sz="0" w:space="0" w:color="auto"/>
            <w:right w:val="none" w:sz="0" w:space="0" w:color="auto"/>
          </w:divBdr>
        </w:div>
        <w:div w:id="2023236072">
          <w:marLeft w:val="0"/>
          <w:marRight w:val="0"/>
          <w:marTop w:val="0"/>
          <w:marBottom w:val="0"/>
          <w:divBdr>
            <w:top w:val="none" w:sz="0" w:space="0" w:color="auto"/>
            <w:left w:val="none" w:sz="0" w:space="0" w:color="auto"/>
            <w:bottom w:val="none" w:sz="0" w:space="0" w:color="auto"/>
            <w:right w:val="none" w:sz="0" w:space="0" w:color="auto"/>
          </w:divBdr>
        </w:div>
      </w:divsChild>
    </w:div>
    <w:div w:id="1088114157">
      <w:bodyDiv w:val="1"/>
      <w:marLeft w:val="0"/>
      <w:marRight w:val="0"/>
      <w:marTop w:val="0"/>
      <w:marBottom w:val="0"/>
      <w:divBdr>
        <w:top w:val="none" w:sz="0" w:space="0" w:color="auto"/>
        <w:left w:val="none" w:sz="0" w:space="0" w:color="auto"/>
        <w:bottom w:val="none" w:sz="0" w:space="0" w:color="auto"/>
        <w:right w:val="none" w:sz="0" w:space="0" w:color="auto"/>
      </w:divBdr>
    </w:div>
    <w:div w:id="149514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livia@thecw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2c2d8-ed6c-418b-9681-3c119b5a4b55" xsi:nil="true"/>
    <lcf76f155ced4ddcb4097134ff3c332f xmlns="cf24264e-50f6-4d33-960b-0955e876a3e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411B28E035D3408FB0BD866136CA52" ma:contentTypeVersion="16" ma:contentTypeDescription="Create a new document." ma:contentTypeScope="" ma:versionID="ac856cea62487890a85236c106c4375f">
  <xsd:schema xmlns:xsd="http://www.w3.org/2001/XMLSchema" xmlns:xs="http://www.w3.org/2001/XMLSchema" xmlns:p="http://schemas.microsoft.com/office/2006/metadata/properties" xmlns:ns2="cf24264e-50f6-4d33-960b-0955e876a3e2" xmlns:ns3="b672c2d8-ed6c-418b-9681-3c119b5a4b55" targetNamespace="http://schemas.microsoft.com/office/2006/metadata/properties" ma:root="true" ma:fieldsID="f5ad42168797803587bab23a3c50b18d" ns2:_="" ns3:_="">
    <xsd:import namespace="cf24264e-50f6-4d33-960b-0955e876a3e2"/>
    <xsd:import namespace="b672c2d8-ed6c-418b-9681-3c119b5a4b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4264e-50f6-4d33-960b-0955e876a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a6c34c2-d676-4644-aa68-e2622cd1ff9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2c2d8-ed6c-418b-9681-3c119b5a4b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55f71f3-a75e-47c0-aa06-75cb5303e43b}" ma:internalName="TaxCatchAll" ma:showField="CatchAllData" ma:web="b672c2d8-ed6c-418b-9681-3c119b5a4b5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0ADFEC-94DD-4B99-BE86-28D1A857481E}">
  <ds:schemaRefs>
    <ds:schemaRef ds:uri="http://schemas.microsoft.com/office/2006/metadata/properties"/>
    <ds:schemaRef ds:uri="http://schemas.microsoft.com/office/infopath/2007/PartnerControls"/>
    <ds:schemaRef ds:uri="b672c2d8-ed6c-418b-9681-3c119b5a4b55"/>
    <ds:schemaRef ds:uri="cf24264e-50f6-4d33-960b-0955e876a3e2"/>
  </ds:schemaRefs>
</ds:datastoreItem>
</file>

<file path=customXml/itemProps2.xml><?xml version="1.0" encoding="utf-8"?>
<ds:datastoreItem xmlns:ds="http://schemas.openxmlformats.org/officeDocument/2006/customXml" ds:itemID="{34689724-7BD1-496B-9AFF-A6D51B23C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4264e-50f6-4d33-960b-0955e876a3e2"/>
    <ds:schemaRef ds:uri="b672c2d8-ed6c-418b-9681-3c119b5a4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80015-69E8-421A-B019-6504476FBA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5393</Characters>
  <Application>Microsoft Office Word</Application>
  <DocSecurity>0</DocSecurity>
  <Lines>112</Lines>
  <Paragraphs>47</Paragraphs>
  <ScaleCrop>false</ScaleCrop>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Firth</dc:creator>
  <cp:keywords/>
  <dc:description/>
  <cp:lastModifiedBy>Sophie Henry</cp:lastModifiedBy>
  <cp:revision>14</cp:revision>
  <dcterms:created xsi:type="dcterms:W3CDTF">2025-04-15T11:21:00Z</dcterms:created>
  <dcterms:modified xsi:type="dcterms:W3CDTF">2025-04-28T13:29:00Z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0x0101006A411B28E035D3408FB0BD866136CA52</vt:lpwstr>
  </property>
  <property fmtid="{D5CDD505-2E9C-101B-9397-08002B2CF9AE}" pid="3" name="MediaServiceImageTags">
    <vt:lpwstr/>
  </property>
  <property fmtid="{D5CDD505-2E9C-101B-9397-08002B2CF9AE}" pid="4" name="GrammarlyDocumentId">
    <vt:lpwstr>6008c969887cb75353e010a5cbce3d3292730756f1d332f1b11972f5917a6888</vt:lpwstr>
  </property>
</Properties>
</file>